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Default="0085007D">
      <w:pPr>
        <w:pStyle w:val="Tytu"/>
      </w:pPr>
      <w:bookmarkStart w:id="0" w:name="_GoBack"/>
      <w:bookmarkEnd w:id="0"/>
      <w:r>
        <w:t xml:space="preserve"> </w:t>
      </w:r>
      <w:r w:rsidR="00902E67">
        <w:t>U M O W A</w:t>
      </w:r>
      <w:r w:rsidR="00F71490">
        <w:t xml:space="preserve"> - wzór</w:t>
      </w:r>
    </w:p>
    <w:p w:rsidR="00F53220" w:rsidRDefault="008A7A31">
      <w:pPr>
        <w:jc w:val="center"/>
        <w:rPr>
          <w:b/>
          <w:sz w:val="28"/>
        </w:rPr>
      </w:pPr>
      <w:r>
        <w:rPr>
          <w:b/>
          <w:sz w:val="28"/>
        </w:rPr>
        <w:t>K.7234.</w:t>
      </w:r>
      <w:r w:rsidR="008C6C80">
        <w:rPr>
          <w:b/>
          <w:sz w:val="28"/>
        </w:rPr>
        <w:t>2</w:t>
      </w:r>
      <w:r>
        <w:rPr>
          <w:b/>
          <w:sz w:val="28"/>
        </w:rPr>
        <w:t>.</w:t>
      </w:r>
      <w:r w:rsidR="00F71490">
        <w:rPr>
          <w:b/>
          <w:sz w:val="28"/>
        </w:rPr>
        <w:t>1</w:t>
      </w:r>
      <w:r>
        <w:rPr>
          <w:b/>
          <w:sz w:val="28"/>
        </w:rPr>
        <w:t>.201</w:t>
      </w:r>
      <w:r w:rsidR="00F71490">
        <w:rPr>
          <w:b/>
          <w:sz w:val="28"/>
        </w:rPr>
        <w:t>8</w:t>
      </w:r>
    </w:p>
    <w:p w:rsidR="00F53220" w:rsidRDefault="00F53220" w:rsidP="00F67820">
      <w:pPr>
        <w:rPr>
          <w:b/>
          <w:sz w:val="24"/>
        </w:rPr>
      </w:pPr>
    </w:p>
    <w:p w:rsidR="00F53220" w:rsidRPr="00D006CE" w:rsidRDefault="00F53220">
      <w:pPr>
        <w:jc w:val="both"/>
        <w:rPr>
          <w:sz w:val="24"/>
        </w:rPr>
      </w:pPr>
      <w:proofErr w:type="gramStart"/>
      <w:r w:rsidRPr="00D006CE">
        <w:rPr>
          <w:sz w:val="24"/>
        </w:rPr>
        <w:t>w</w:t>
      </w:r>
      <w:proofErr w:type="gramEnd"/>
      <w:r w:rsidRPr="00D006CE">
        <w:rPr>
          <w:sz w:val="24"/>
        </w:rPr>
        <w:t xml:space="preserve"> dniu </w:t>
      </w:r>
      <w:r w:rsidR="00F71490">
        <w:rPr>
          <w:sz w:val="24"/>
        </w:rPr>
        <w:t xml:space="preserve">…………… </w:t>
      </w:r>
      <w:r w:rsidRPr="00D006CE">
        <w:rPr>
          <w:sz w:val="24"/>
        </w:rPr>
        <w:t xml:space="preserve">w Szczecinku pomiędzy </w:t>
      </w:r>
      <w:r w:rsidR="002319ED" w:rsidRPr="00D006CE">
        <w:rPr>
          <w:sz w:val="24"/>
        </w:rPr>
        <w:t>Miastem</w:t>
      </w:r>
      <w:r w:rsidR="0041220A">
        <w:rPr>
          <w:sz w:val="24"/>
        </w:rPr>
        <w:t xml:space="preserve"> Szczecinek, p</w:t>
      </w:r>
      <w:r w:rsidRPr="00D006CE">
        <w:rPr>
          <w:sz w:val="24"/>
        </w:rPr>
        <w:t>l. Wolności 13, 78-</w:t>
      </w:r>
      <w:r w:rsidR="0041220A">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9820AF" w:rsidRPr="00D006CE">
        <w:rPr>
          <w:sz w:val="24"/>
        </w:rPr>
        <w:t>imieniu, którego</w:t>
      </w:r>
      <w:r w:rsidR="00017DC8" w:rsidRPr="00D006CE">
        <w:rPr>
          <w:sz w:val="24"/>
        </w:rPr>
        <w:t xml:space="preserve"> działa</w:t>
      </w:r>
      <w:r w:rsidRPr="00D006CE">
        <w:rPr>
          <w:sz w:val="24"/>
        </w:rPr>
        <w:t>:</w:t>
      </w:r>
    </w:p>
    <w:p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r w:rsidR="009D32B2">
        <w:rPr>
          <w:i/>
          <w:sz w:val="24"/>
        </w:rPr>
        <w:t xml:space="preserve"> Szczecinek</w:t>
      </w:r>
    </w:p>
    <w:p w:rsidR="00F71490" w:rsidRDefault="00F53220" w:rsidP="007E2A5E">
      <w:pPr>
        <w:jc w:val="both"/>
        <w:rPr>
          <w:sz w:val="24"/>
        </w:rPr>
      </w:pPr>
      <w:proofErr w:type="gramStart"/>
      <w:r w:rsidRPr="00D006CE">
        <w:rPr>
          <w:sz w:val="24"/>
        </w:rPr>
        <w:t>a</w:t>
      </w:r>
      <w:proofErr w:type="gramEnd"/>
      <w:r w:rsidR="00F71490">
        <w:rPr>
          <w:sz w:val="24"/>
        </w:rPr>
        <w:t>…………………………………………………………………………………………………</w:t>
      </w:r>
      <w:r w:rsidR="007E2A5E">
        <w:rPr>
          <w:sz w:val="24"/>
        </w:rPr>
        <w:t>, reprezentowanym przez</w:t>
      </w:r>
      <w:r w:rsidR="00F71490">
        <w:rPr>
          <w:sz w:val="24"/>
        </w:rPr>
        <w:t xml:space="preserve">: </w:t>
      </w:r>
    </w:p>
    <w:p w:rsidR="00F71490" w:rsidRDefault="00F71490" w:rsidP="007E2A5E">
      <w:pPr>
        <w:jc w:val="both"/>
        <w:rPr>
          <w:sz w:val="24"/>
        </w:rPr>
      </w:pPr>
      <w:r>
        <w:rPr>
          <w:sz w:val="24"/>
        </w:rPr>
        <w:t>……………………………………………………………………</w:t>
      </w:r>
    </w:p>
    <w:p w:rsidR="00F53220" w:rsidRDefault="00F53220" w:rsidP="007E2A5E">
      <w:pPr>
        <w:jc w:val="both"/>
        <w:rPr>
          <w:sz w:val="24"/>
        </w:rPr>
      </w:pPr>
      <w:proofErr w:type="gramStart"/>
      <w:r>
        <w:rPr>
          <w:sz w:val="24"/>
        </w:rPr>
        <w:t>została</w:t>
      </w:r>
      <w:proofErr w:type="gramEnd"/>
      <w:r>
        <w:rPr>
          <w:sz w:val="24"/>
        </w:rPr>
        <w:t xml:space="preserve">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F53220" w:rsidRDefault="00F53220">
      <w:pPr>
        <w:jc w:val="center"/>
        <w:rPr>
          <w:b/>
          <w:sz w:val="24"/>
        </w:rPr>
      </w:pPr>
    </w:p>
    <w:p w:rsidR="0076690E" w:rsidRPr="0059114E" w:rsidRDefault="00387347" w:rsidP="0059114E">
      <w:pPr>
        <w:numPr>
          <w:ilvl w:val="0"/>
          <w:numId w:val="17"/>
        </w:numPr>
        <w:tabs>
          <w:tab w:val="clear" w:pos="720"/>
          <w:tab w:val="num" w:pos="284"/>
          <w:tab w:val="num" w:pos="360"/>
        </w:tabs>
        <w:ind w:left="284" w:hanging="284"/>
        <w:jc w:val="both"/>
        <w:rPr>
          <w:sz w:val="24"/>
        </w:rPr>
      </w:pPr>
      <w:r w:rsidRPr="0076690E">
        <w:rPr>
          <w:sz w:val="24"/>
        </w:rPr>
        <w:t xml:space="preserve">Na podstawie protokołu postępowania o udzielenie </w:t>
      </w:r>
      <w:r w:rsidR="0059114E">
        <w:rPr>
          <w:sz w:val="24"/>
        </w:rPr>
        <w:t xml:space="preserve">zamówienia publicznego w trybie </w:t>
      </w:r>
      <w:r w:rsidR="00722CCE" w:rsidRPr="0059114E">
        <w:rPr>
          <w:sz w:val="24"/>
        </w:rPr>
        <w:t>p</w:t>
      </w:r>
      <w:r w:rsidRPr="0059114E">
        <w:rPr>
          <w:sz w:val="24"/>
        </w:rPr>
        <w:t xml:space="preserve">rzetargu nieograniczonego z dnia </w:t>
      </w:r>
      <w:r w:rsidR="00F71490">
        <w:rPr>
          <w:sz w:val="24"/>
        </w:rPr>
        <w:t xml:space="preserve">………………. </w:t>
      </w:r>
      <w:r w:rsidRPr="0059114E">
        <w:rPr>
          <w:sz w:val="24"/>
        </w:rPr>
        <w:t xml:space="preserve">Zamawiający zleca, a Wykonawca przyjmuje do wykonania zgodnie </w:t>
      </w:r>
      <w:r w:rsidRPr="0059114E">
        <w:rPr>
          <w:sz w:val="24"/>
          <w:szCs w:val="24"/>
        </w:rPr>
        <w:t xml:space="preserve">ze specyfikacjami technicznymi </w:t>
      </w:r>
      <w:r w:rsidR="004465BE" w:rsidRPr="0059114E">
        <w:rPr>
          <w:sz w:val="24"/>
          <w:szCs w:val="24"/>
        </w:rPr>
        <w:t xml:space="preserve">wykonania i odbioru robót </w:t>
      </w:r>
      <w:r w:rsidRPr="0059114E">
        <w:rPr>
          <w:sz w:val="24"/>
          <w:szCs w:val="24"/>
        </w:rPr>
        <w:t>oraz zasadami bezpieczeństwa dla korzystających z drogi, przepisami, w tym techniczno-budowlanymi oraz zasadami wiedzy technicznej i sztuki budowlanej następujący</w:t>
      </w:r>
      <w:r w:rsidRPr="0059114E">
        <w:rPr>
          <w:sz w:val="24"/>
        </w:rPr>
        <w:t xml:space="preserve"> zakres robót:</w:t>
      </w:r>
      <w:r w:rsidR="0076690E" w:rsidRPr="0059114E">
        <w:rPr>
          <w:sz w:val="24"/>
          <w:szCs w:val="24"/>
        </w:rPr>
        <w:t xml:space="preserve"> wykonanie i oddanie przewidzianego w umowie obiektu remontu dróg nieutwardzonych na terenie Miasta Szczecinek w 201</w:t>
      </w:r>
      <w:r w:rsidR="00F71490">
        <w:rPr>
          <w:sz w:val="24"/>
          <w:szCs w:val="24"/>
        </w:rPr>
        <w:t>8</w:t>
      </w:r>
      <w:r w:rsidR="0076690E" w:rsidRPr="0059114E">
        <w:rPr>
          <w:sz w:val="24"/>
          <w:szCs w:val="24"/>
        </w:rPr>
        <w:t xml:space="preserve"> r., który będzie mógł samoistnie spełniać funkcję techniczną w zakresie:</w:t>
      </w:r>
    </w:p>
    <w:p w:rsidR="0076690E" w:rsidRPr="0076690E" w:rsidRDefault="0076690E" w:rsidP="00722CCE">
      <w:pPr>
        <w:shd w:val="clear" w:color="auto" w:fill="FFFFFF"/>
        <w:spacing w:line="274" w:lineRule="exact"/>
        <w:ind w:left="426" w:right="14"/>
        <w:jc w:val="both"/>
        <w:rPr>
          <w:sz w:val="24"/>
          <w:szCs w:val="24"/>
        </w:rPr>
      </w:pPr>
      <w:r w:rsidRPr="00521CD6">
        <w:rPr>
          <w:sz w:val="24"/>
          <w:szCs w:val="24"/>
        </w:rPr>
        <w:t>1.1.</w:t>
      </w:r>
      <w:r w:rsidRPr="00547BE3">
        <w:rPr>
          <w:b/>
          <w:sz w:val="24"/>
          <w:szCs w:val="24"/>
        </w:rPr>
        <w:t xml:space="preserve"> </w:t>
      </w:r>
      <w:r w:rsidRPr="00547BE3">
        <w:rPr>
          <w:b/>
          <w:color w:val="000000"/>
          <w:sz w:val="24"/>
          <w:szCs w:val="24"/>
        </w:rPr>
        <w:t xml:space="preserve">Wykonanie profilowania drogi o nawierzchni nieulepszonej polegające </w:t>
      </w:r>
      <w:r w:rsidR="0059114E">
        <w:rPr>
          <w:b/>
          <w:color w:val="000000"/>
          <w:sz w:val="24"/>
          <w:szCs w:val="24"/>
        </w:rPr>
        <w:br/>
      </w:r>
      <w:r w:rsidRPr="00547BE3">
        <w:rPr>
          <w:b/>
          <w:color w:val="000000"/>
          <w:sz w:val="24"/>
          <w:szCs w:val="24"/>
        </w:rPr>
        <w:t>na wykonaniu</w:t>
      </w:r>
      <w:r w:rsidRPr="0076690E">
        <w:rPr>
          <w:color w:val="000000"/>
          <w:sz w:val="24"/>
          <w:szCs w:val="24"/>
        </w:rPr>
        <w:t xml:space="preserve"> naprawy poprzez spulchnienie nawierzchni i przesunięciu podłużnym </w:t>
      </w:r>
      <w:r w:rsidR="0059114E">
        <w:rPr>
          <w:color w:val="000000"/>
          <w:sz w:val="24"/>
          <w:szCs w:val="24"/>
        </w:rPr>
        <w:br/>
      </w:r>
      <w:r w:rsidRPr="0076690E">
        <w:rPr>
          <w:color w:val="000000"/>
          <w:sz w:val="24"/>
          <w:szCs w:val="24"/>
        </w:rPr>
        <w:t xml:space="preserve">i poprzecznym gruntu przy pomocy równiarki, nadanie odpowiednich spadków </w:t>
      </w:r>
      <w:proofErr w:type="gramStart"/>
      <w:r w:rsidRPr="0076690E">
        <w:rPr>
          <w:color w:val="000000"/>
          <w:sz w:val="24"/>
          <w:szCs w:val="24"/>
        </w:rPr>
        <w:t>poprzecznych</w:t>
      </w:r>
      <w:proofErr w:type="gramEnd"/>
      <w:r w:rsidRPr="0076690E">
        <w:rPr>
          <w:color w:val="000000"/>
          <w:sz w:val="24"/>
          <w:szCs w:val="24"/>
        </w:rPr>
        <w:t xml:space="preserve"> ( min. 3%) w celu właściwego odprowadzenia wód opadowych poza koronę drogi, zagęszczenie nawierzchni walcem ogumionym przy zachowaniu </w:t>
      </w:r>
      <w:r w:rsidRPr="0076690E">
        <w:rPr>
          <w:color w:val="000000"/>
          <w:spacing w:val="-1"/>
          <w:sz w:val="24"/>
          <w:szCs w:val="24"/>
        </w:rPr>
        <w:t>odpowiedniej wilgotności zagęszczanego materiału, w razie potrzeby wykonanie rowków odwadniających wzdłuż drogi. Rozplan</w:t>
      </w:r>
      <w:r w:rsidR="0059114E">
        <w:rPr>
          <w:color w:val="000000"/>
          <w:spacing w:val="-1"/>
          <w:sz w:val="24"/>
          <w:szCs w:val="24"/>
        </w:rPr>
        <w:t xml:space="preserve">towanie ręczne lub mechaniczne </w:t>
      </w:r>
      <w:r w:rsidRPr="0076690E">
        <w:rPr>
          <w:color w:val="000000"/>
          <w:spacing w:val="-1"/>
          <w:sz w:val="24"/>
          <w:szCs w:val="24"/>
        </w:rPr>
        <w:t xml:space="preserve">poza koroną drogi darni i ewentualnego nadmiaru materiału. </w:t>
      </w:r>
      <w:r w:rsidRPr="0076690E">
        <w:rPr>
          <w:sz w:val="24"/>
          <w:szCs w:val="24"/>
        </w:rPr>
        <w:t xml:space="preserve"> </w:t>
      </w:r>
    </w:p>
    <w:p w:rsidR="0076690E" w:rsidRPr="00CF363F" w:rsidRDefault="00722CCE" w:rsidP="00722CCE">
      <w:pPr>
        <w:shd w:val="clear" w:color="auto" w:fill="FFFFFF"/>
        <w:spacing w:line="274" w:lineRule="exact"/>
        <w:ind w:left="567" w:right="14" w:hanging="567"/>
        <w:jc w:val="both"/>
        <w:rPr>
          <w:sz w:val="24"/>
          <w:szCs w:val="24"/>
        </w:rPr>
      </w:pPr>
      <w:r>
        <w:rPr>
          <w:color w:val="000000"/>
          <w:spacing w:val="-6"/>
          <w:sz w:val="24"/>
          <w:szCs w:val="24"/>
        </w:rPr>
        <w:t xml:space="preserve">        </w:t>
      </w:r>
      <w:r w:rsidR="0076690E" w:rsidRPr="0076690E">
        <w:rPr>
          <w:color w:val="000000"/>
          <w:spacing w:val="-6"/>
          <w:sz w:val="24"/>
          <w:szCs w:val="24"/>
        </w:rPr>
        <w:t>Orientacyjna ilość profilowania dróg gruntowych w 201</w:t>
      </w:r>
      <w:r w:rsidR="00F71490">
        <w:rPr>
          <w:color w:val="000000"/>
          <w:spacing w:val="-6"/>
          <w:sz w:val="24"/>
          <w:szCs w:val="24"/>
        </w:rPr>
        <w:t>8</w:t>
      </w:r>
      <w:r w:rsidR="0076690E" w:rsidRPr="0076690E">
        <w:rPr>
          <w:color w:val="000000"/>
          <w:spacing w:val="-6"/>
          <w:sz w:val="24"/>
          <w:szCs w:val="24"/>
        </w:rPr>
        <w:t xml:space="preserve"> r. wyniesie około </w:t>
      </w:r>
      <w:r w:rsidR="00CF363F" w:rsidRPr="00CF363F">
        <w:rPr>
          <w:spacing w:val="-6"/>
          <w:sz w:val="24"/>
          <w:szCs w:val="24"/>
        </w:rPr>
        <w:t>55 150</w:t>
      </w:r>
      <w:r w:rsidR="0076690E" w:rsidRPr="00CF363F">
        <w:rPr>
          <w:spacing w:val="-14"/>
          <w:sz w:val="24"/>
          <w:szCs w:val="24"/>
        </w:rPr>
        <w:t xml:space="preserve"> m</w:t>
      </w:r>
      <w:r w:rsidR="0076690E" w:rsidRPr="00CF363F">
        <w:rPr>
          <w:spacing w:val="-14"/>
          <w:sz w:val="24"/>
          <w:szCs w:val="24"/>
          <w:vertAlign w:val="superscript"/>
        </w:rPr>
        <w:t>2</w:t>
      </w:r>
      <w:r w:rsidR="007D4592" w:rsidRPr="00CF363F">
        <w:rPr>
          <w:spacing w:val="-14"/>
          <w:sz w:val="24"/>
          <w:szCs w:val="24"/>
        </w:rPr>
        <w:t>,</w:t>
      </w:r>
      <w:r w:rsidR="0076690E" w:rsidRPr="00CF363F">
        <w:rPr>
          <w:sz w:val="24"/>
          <w:szCs w:val="24"/>
        </w:rPr>
        <w:t xml:space="preserve"> </w:t>
      </w:r>
    </w:p>
    <w:p w:rsidR="0076690E" w:rsidRPr="0076690E" w:rsidRDefault="0076690E" w:rsidP="00722CCE">
      <w:pPr>
        <w:shd w:val="clear" w:color="auto" w:fill="FFFFFF"/>
        <w:spacing w:line="274" w:lineRule="exact"/>
        <w:ind w:left="426" w:right="14"/>
        <w:jc w:val="both"/>
        <w:rPr>
          <w:sz w:val="24"/>
          <w:szCs w:val="24"/>
        </w:rPr>
      </w:pPr>
      <w:r w:rsidRPr="0076690E">
        <w:rPr>
          <w:sz w:val="24"/>
          <w:szCs w:val="24"/>
        </w:rPr>
        <w:t>1.2.</w:t>
      </w:r>
      <w:r w:rsidRPr="0076690E">
        <w:rPr>
          <w:b/>
          <w:color w:val="000000"/>
          <w:sz w:val="24"/>
          <w:szCs w:val="24"/>
        </w:rPr>
        <w:t xml:space="preserve"> 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Pr="0076690E">
        <w:rPr>
          <w:b/>
          <w:color w:val="000000"/>
          <w:sz w:val="24"/>
          <w:szCs w:val="24"/>
        </w:rPr>
        <w:br/>
        <w:t xml:space="preserve">śr. </w:t>
      </w:r>
      <w:proofErr w:type="gramStart"/>
      <w:r w:rsidRPr="0076690E">
        <w:rPr>
          <w:b/>
          <w:color w:val="000000"/>
          <w:sz w:val="24"/>
          <w:szCs w:val="24"/>
        </w:rPr>
        <w:t>gr</w:t>
      </w:r>
      <w:proofErr w:type="gramEnd"/>
      <w:r w:rsidRPr="0076690E">
        <w:rPr>
          <w:b/>
          <w:color w:val="000000"/>
          <w:sz w:val="24"/>
          <w:szCs w:val="24"/>
        </w:rPr>
        <w:t xml:space="preserve">. </w:t>
      </w:r>
      <w:smartTag w:uri="urn:schemas-microsoft-com:office:smarttags" w:element="metricconverter">
        <w:smartTagPr>
          <w:attr w:name="ProductID" w:val="2 cm"/>
        </w:smartTagPr>
        <w:r w:rsidRPr="0076690E">
          <w:rPr>
            <w:b/>
            <w:color w:val="000000"/>
            <w:sz w:val="24"/>
            <w:szCs w:val="24"/>
          </w:rPr>
          <w:t>2 cm</w:t>
        </w:r>
      </w:smartTag>
      <w:r w:rsidRPr="0076690E">
        <w:rPr>
          <w:b/>
          <w:color w:val="000000"/>
          <w:sz w:val="24"/>
          <w:szCs w:val="24"/>
        </w:rPr>
        <w:t xml:space="preserve"> </w:t>
      </w:r>
      <w:r w:rsidRPr="0076690E">
        <w:rPr>
          <w:color w:val="000000"/>
          <w:sz w:val="24"/>
          <w:szCs w:val="24"/>
        </w:rPr>
        <w:t xml:space="preserve">polegające na wykonaniu naprawy poprzez spulchnienie istniejącej nawierzchni 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Pr="0076690E">
        <w:rPr>
          <w:color w:val="000000"/>
          <w:sz w:val="24"/>
          <w:szCs w:val="24"/>
        </w:rPr>
        <w:t xml:space="preserve"> – materiał Wykonawcy/, na </w:t>
      </w:r>
      <w:proofErr w:type="spellStart"/>
      <w:r w:rsidRPr="0076690E">
        <w:rPr>
          <w:color w:val="000000"/>
          <w:sz w:val="24"/>
          <w:szCs w:val="24"/>
        </w:rPr>
        <w:t>doziarnienie</w:t>
      </w:r>
      <w:proofErr w:type="spellEnd"/>
      <w:r w:rsidRPr="0076690E">
        <w:rPr>
          <w:color w:val="000000"/>
          <w:sz w:val="24"/>
          <w:szCs w:val="24"/>
        </w:rPr>
        <w:t xml:space="preserve"> gruntu rodzimego,</w:t>
      </w:r>
      <w:r w:rsidRPr="0076690E">
        <w:rPr>
          <w:sz w:val="24"/>
          <w:szCs w:val="24"/>
        </w:rPr>
        <w:t xml:space="preserve"> ręczne lub mechaniczne rozścielenie materiału </w:t>
      </w:r>
      <w:proofErr w:type="spellStart"/>
      <w:r w:rsidRPr="0076690E">
        <w:rPr>
          <w:sz w:val="24"/>
          <w:szCs w:val="24"/>
        </w:rPr>
        <w:t>doziarniającego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rsidR="0076690E" w:rsidRPr="00CF363F" w:rsidRDefault="00722CCE" w:rsidP="00547BE3">
      <w:pPr>
        <w:shd w:val="clear" w:color="auto" w:fill="FFFFFF"/>
        <w:spacing w:line="274" w:lineRule="exact"/>
        <w:ind w:right="14"/>
        <w:jc w:val="both"/>
        <w:rPr>
          <w:sz w:val="24"/>
          <w:szCs w:val="24"/>
        </w:rPr>
      </w:pPr>
      <w:r>
        <w:rPr>
          <w:color w:val="000000"/>
          <w:spacing w:val="-6"/>
          <w:sz w:val="24"/>
          <w:szCs w:val="24"/>
        </w:rPr>
        <w:t xml:space="preserve">        </w:t>
      </w:r>
      <w:r w:rsidR="0076690E" w:rsidRPr="0076690E">
        <w:rPr>
          <w:color w:val="000000"/>
          <w:spacing w:val="-6"/>
          <w:sz w:val="24"/>
          <w:szCs w:val="24"/>
        </w:rPr>
        <w:t xml:space="preserve">Orientacyjna ilość </w:t>
      </w:r>
      <w:r w:rsidR="0059114E">
        <w:rPr>
          <w:color w:val="000000"/>
          <w:spacing w:val="-6"/>
          <w:sz w:val="24"/>
          <w:szCs w:val="24"/>
        </w:rPr>
        <w:t xml:space="preserve">profilowania dróg gruntowych z </w:t>
      </w:r>
      <w:proofErr w:type="spellStart"/>
      <w:r w:rsidR="0076690E" w:rsidRPr="0076690E">
        <w:rPr>
          <w:color w:val="000000"/>
          <w:spacing w:val="-6"/>
          <w:sz w:val="24"/>
          <w:szCs w:val="24"/>
        </w:rPr>
        <w:t>doziarnieniem</w:t>
      </w:r>
      <w:proofErr w:type="spellEnd"/>
      <w:r w:rsidR="0076690E" w:rsidRPr="0076690E">
        <w:rPr>
          <w:color w:val="000000"/>
          <w:spacing w:val="-6"/>
          <w:sz w:val="24"/>
          <w:szCs w:val="24"/>
        </w:rPr>
        <w:t xml:space="preserve"> śr. gr. </w:t>
      </w:r>
      <w:smartTag w:uri="urn:schemas-microsoft-com:office:smarttags" w:element="metricconverter">
        <w:smartTagPr>
          <w:attr w:name="ProductID" w:val="2 cm"/>
        </w:smartTagPr>
        <w:r w:rsidR="0076690E" w:rsidRPr="0076690E">
          <w:rPr>
            <w:color w:val="000000"/>
            <w:spacing w:val="-6"/>
            <w:sz w:val="24"/>
            <w:szCs w:val="24"/>
          </w:rPr>
          <w:t>2 cm</w:t>
        </w:r>
      </w:smartTag>
      <w:r w:rsidR="0076690E" w:rsidRPr="0076690E">
        <w:rPr>
          <w:color w:val="000000"/>
          <w:spacing w:val="-6"/>
          <w:sz w:val="24"/>
          <w:szCs w:val="24"/>
        </w:rPr>
        <w:t xml:space="preserve"> w 201</w:t>
      </w:r>
      <w:r w:rsidR="00F71490">
        <w:rPr>
          <w:color w:val="000000"/>
          <w:spacing w:val="-6"/>
          <w:sz w:val="24"/>
          <w:szCs w:val="24"/>
        </w:rPr>
        <w:t>8</w:t>
      </w:r>
      <w:r w:rsidR="0076690E" w:rsidRPr="0076690E">
        <w:rPr>
          <w:color w:val="000000"/>
          <w:spacing w:val="-6"/>
          <w:sz w:val="24"/>
          <w:szCs w:val="24"/>
        </w:rPr>
        <w:t xml:space="preserve"> </w:t>
      </w:r>
      <w:proofErr w:type="gramStart"/>
      <w:r w:rsidR="0076690E" w:rsidRPr="0076690E">
        <w:rPr>
          <w:color w:val="000000"/>
          <w:spacing w:val="-6"/>
          <w:sz w:val="24"/>
          <w:szCs w:val="24"/>
        </w:rPr>
        <w:t xml:space="preserve">r. </w:t>
      </w:r>
      <w:r>
        <w:rPr>
          <w:color w:val="000000"/>
          <w:spacing w:val="-6"/>
          <w:sz w:val="24"/>
          <w:szCs w:val="24"/>
        </w:rPr>
        <w:t xml:space="preserve">    </w:t>
      </w:r>
      <w:r>
        <w:rPr>
          <w:color w:val="000000"/>
          <w:spacing w:val="-6"/>
          <w:sz w:val="24"/>
          <w:szCs w:val="24"/>
        </w:rPr>
        <w:br/>
        <w:t xml:space="preserve">        </w:t>
      </w:r>
      <w:r w:rsidR="0076690E" w:rsidRPr="0076690E">
        <w:rPr>
          <w:color w:val="000000"/>
          <w:spacing w:val="-6"/>
          <w:sz w:val="24"/>
          <w:szCs w:val="24"/>
        </w:rPr>
        <w:t>wyniesie</w:t>
      </w:r>
      <w:proofErr w:type="gramEnd"/>
      <w:r w:rsidR="0076690E" w:rsidRPr="0076690E">
        <w:rPr>
          <w:color w:val="000000"/>
          <w:spacing w:val="-6"/>
          <w:sz w:val="24"/>
          <w:szCs w:val="24"/>
        </w:rPr>
        <w:t xml:space="preserve"> około </w:t>
      </w:r>
      <w:r w:rsidR="0076690E" w:rsidRPr="0076690E">
        <w:rPr>
          <w:color w:val="FF0000"/>
          <w:spacing w:val="-6"/>
          <w:sz w:val="24"/>
          <w:szCs w:val="24"/>
        </w:rPr>
        <w:t xml:space="preserve"> </w:t>
      </w:r>
      <w:r w:rsidR="00CF363F" w:rsidRPr="00CF363F">
        <w:rPr>
          <w:spacing w:val="-6"/>
          <w:sz w:val="24"/>
          <w:szCs w:val="24"/>
        </w:rPr>
        <w:t>64 825</w:t>
      </w:r>
      <w:r w:rsidR="0076690E" w:rsidRPr="00CF363F">
        <w:rPr>
          <w:spacing w:val="-6"/>
          <w:sz w:val="24"/>
          <w:szCs w:val="24"/>
        </w:rPr>
        <w:t xml:space="preserve"> </w:t>
      </w:r>
      <w:r w:rsidR="0076690E" w:rsidRPr="00CF363F">
        <w:rPr>
          <w:spacing w:val="-14"/>
          <w:sz w:val="24"/>
          <w:szCs w:val="24"/>
        </w:rPr>
        <w:t xml:space="preserve"> m</w:t>
      </w:r>
      <w:r w:rsidR="0076690E" w:rsidRPr="00CF363F">
        <w:rPr>
          <w:spacing w:val="-14"/>
          <w:sz w:val="24"/>
          <w:szCs w:val="24"/>
          <w:vertAlign w:val="superscript"/>
        </w:rPr>
        <w:t>2</w:t>
      </w:r>
      <w:r w:rsidR="0076690E" w:rsidRPr="00CF363F">
        <w:rPr>
          <w:spacing w:val="-14"/>
          <w:sz w:val="24"/>
          <w:szCs w:val="24"/>
        </w:rPr>
        <w:t>.</w:t>
      </w:r>
    </w:p>
    <w:p w:rsidR="0076690E" w:rsidRPr="0076690E" w:rsidRDefault="0076690E" w:rsidP="00722CCE">
      <w:pPr>
        <w:shd w:val="clear" w:color="auto" w:fill="FFFFFF"/>
        <w:spacing w:line="274" w:lineRule="exact"/>
        <w:ind w:left="426" w:right="14"/>
        <w:jc w:val="both"/>
        <w:rPr>
          <w:sz w:val="24"/>
          <w:szCs w:val="24"/>
        </w:rPr>
      </w:pPr>
      <w:r w:rsidRPr="0076690E">
        <w:rPr>
          <w:sz w:val="24"/>
          <w:szCs w:val="24"/>
        </w:rPr>
        <w:t>1.3.</w:t>
      </w:r>
      <w:r w:rsidRPr="0076690E">
        <w:rPr>
          <w:color w:val="000000"/>
          <w:spacing w:val="-14"/>
          <w:sz w:val="24"/>
          <w:szCs w:val="24"/>
        </w:rPr>
        <w:t xml:space="preserve"> </w:t>
      </w:r>
      <w:r w:rsidRPr="0076690E">
        <w:rPr>
          <w:sz w:val="24"/>
          <w:szCs w:val="24"/>
        </w:rPr>
        <w:t xml:space="preserve"> </w:t>
      </w:r>
      <w:r w:rsidRPr="0076690E">
        <w:rPr>
          <w:b/>
          <w:color w:val="000000"/>
          <w:sz w:val="24"/>
          <w:szCs w:val="24"/>
        </w:rPr>
        <w:t xml:space="preserve">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0059114E">
        <w:rPr>
          <w:b/>
          <w:color w:val="000000"/>
          <w:sz w:val="24"/>
          <w:szCs w:val="24"/>
        </w:rPr>
        <w:br/>
      </w:r>
      <w:r w:rsidRPr="0076690E">
        <w:rPr>
          <w:b/>
          <w:color w:val="000000"/>
          <w:sz w:val="24"/>
          <w:szCs w:val="24"/>
        </w:rPr>
        <w:t xml:space="preserve">śr. </w:t>
      </w:r>
      <w:proofErr w:type="gramStart"/>
      <w:r w:rsidRPr="0076690E">
        <w:rPr>
          <w:b/>
          <w:color w:val="000000"/>
          <w:sz w:val="24"/>
          <w:szCs w:val="24"/>
        </w:rPr>
        <w:t>gr</w:t>
      </w:r>
      <w:proofErr w:type="gramEnd"/>
      <w:r w:rsidRPr="0076690E">
        <w:rPr>
          <w:b/>
          <w:color w:val="000000"/>
          <w:sz w:val="24"/>
          <w:szCs w:val="24"/>
        </w:rPr>
        <w:t xml:space="preserve">. </w:t>
      </w:r>
      <w:smartTag w:uri="urn:schemas-microsoft-com:office:smarttags" w:element="metricconverter">
        <w:smartTagPr>
          <w:attr w:name="ProductID" w:val="5 cm"/>
        </w:smartTagPr>
        <w:r w:rsidRPr="0076690E">
          <w:rPr>
            <w:b/>
            <w:color w:val="000000"/>
            <w:sz w:val="24"/>
            <w:szCs w:val="24"/>
          </w:rPr>
          <w:t>5 cm</w:t>
        </w:r>
      </w:smartTag>
      <w:r w:rsidRPr="0076690E">
        <w:rPr>
          <w:b/>
          <w:color w:val="000000"/>
          <w:sz w:val="24"/>
          <w:szCs w:val="24"/>
        </w:rPr>
        <w:t xml:space="preserve"> </w:t>
      </w:r>
      <w:r w:rsidRPr="0076690E">
        <w:rPr>
          <w:color w:val="000000"/>
          <w:sz w:val="24"/>
          <w:szCs w:val="24"/>
        </w:rPr>
        <w:t xml:space="preserve">polegające na wykonaniu naprawy poprzez spulchnienie istniejącej </w:t>
      </w:r>
      <w:r w:rsidR="0059114E">
        <w:rPr>
          <w:color w:val="000000"/>
          <w:sz w:val="24"/>
          <w:szCs w:val="24"/>
        </w:rPr>
        <w:t xml:space="preserve">nawierzchni </w:t>
      </w:r>
      <w:r w:rsidRPr="0076690E">
        <w:rPr>
          <w:color w:val="000000"/>
          <w:sz w:val="24"/>
          <w:szCs w:val="24"/>
        </w:rPr>
        <w:t xml:space="preserve">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0059114E">
        <w:rPr>
          <w:color w:val="000000"/>
          <w:sz w:val="24"/>
          <w:szCs w:val="24"/>
        </w:rPr>
        <w:t xml:space="preserve"> – materiał Wykonawcy</w:t>
      </w:r>
      <w:r w:rsidRPr="0076690E">
        <w:rPr>
          <w:color w:val="000000"/>
          <w:sz w:val="24"/>
          <w:szCs w:val="24"/>
        </w:rPr>
        <w:t xml:space="preserve">/, na </w:t>
      </w:r>
      <w:proofErr w:type="spellStart"/>
      <w:r w:rsidRPr="0076690E">
        <w:rPr>
          <w:color w:val="000000"/>
          <w:sz w:val="24"/>
          <w:szCs w:val="24"/>
        </w:rPr>
        <w:t>doziarnienie</w:t>
      </w:r>
      <w:proofErr w:type="spellEnd"/>
      <w:r w:rsidRPr="0076690E">
        <w:rPr>
          <w:color w:val="000000"/>
          <w:sz w:val="24"/>
          <w:szCs w:val="24"/>
        </w:rPr>
        <w:t xml:space="preserve"> gruntu rodzimego,</w:t>
      </w:r>
      <w:r w:rsidR="0059114E">
        <w:rPr>
          <w:sz w:val="24"/>
          <w:szCs w:val="24"/>
        </w:rPr>
        <w:t xml:space="preserve"> ręczne lub mechaniczne </w:t>
      </w:r>
      <w:r w:rsidRPr="0076690E">
        <w:rPr>
          <w:sz w:val="24"/>
          <w:szCs w:val="24"/>
        </w:rPr>
        <w:t xml:space="preserve">rozścielenie materiału </w:t>
      </w:r>
      <w:proofErr w:type="spellStart"/>
      <w:r w:rsidRPr="0076690E">
        <w:rPr>
          <w:sz w:val="24"/>
          <w:szCs w:val="24"/>
        </w:rPr>
        <w:t>doziarniajacego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 xml:space="preserve">odpowiedniej </w:t>
      </w:r>
      <w:r w:rsidRPr="0076690E">
        <w:rPr>
          <w:color w:val="000000"/>
          <w:spacing w:val="-1"/>
          <w:sz w:val="24"/>
          <w:szCs w:val="24"/>
        </w:rPr>
        <w:lastRenderedPageBreak/>
        <w:t>wilgotności zagęszczanego materiału.</w:t>
      </w:r>
      <w:r w:rsidRPr="0076690E">
        <w:rPr>
          <w:sz w:val="24"/>
          <w:szCs w:val="24"/>
        </w:rPr>
        <w:t xml:space="preserve"> </w:t>
      </w:r>
      <w:r w:rsidRPr="0076690E">
        <w:rPr>
          <w:color w:val="000000"/>
          <w:spacing w:val="-1"/>
          <w:sz w:val="24"/>
          <w:szCs w:val="24"/>
        </w:rPr>
        <w:t xml:space="preserve">Rozplantowanie ręczne lub </w:t>
      </w:r>
      <w:proofErr w:type="gramStart"/>
      <w:r w:rsidRPr="0076690E">
        <w:rPr>
          <w:color w:val="000000"/>
          <w:spacing w:val="-1"/>
          <w:sz w:val="24"/>
          <w:szCs w:val="24"/>
        </w:rPr>
        <w:t>mechaniczne  poza</w:t>
      </w:r>
      <w:proofErr w:type="gramEnd"/>
      <w:r w:rsidRPr="0076690E">
        <w:rPr>
          <w:color w:val="000000"/>
          <w:spacing w:val="-1"/>
          <w:sz w:val="24"/>
          <w:szCs w:val="24"/>
        </w:rPr>
        <w:t xml:space="preserve"> koroną drogi darni i ewentualnego nadmiaru materiału. </w:t>
      </w:r>
      <w:r w:rsidRPr="0076690E">
        <w:rPr>
          <w:sz w:val="24"/>
          <w:szCs w:val="24"/>
        </w:rPr>
        <w:t xml:space="preserve"> </w:t>
      </w:r>
    </w:p>
    <w:p w:rsidR="0076690E" w:rsidRPr="00CF363F" w:rsidRDefault="00722CCE" w:rsidP="00F53A53">
      <w:pPr>
        <w:shd w:val="clear" w:color="auto" w:fill="FFFFFF"/>
        <w:spacing w:line="274" w:lineRule="exact"/>
        <w:ind w:right="14"/>
        <w:jc w:val="both"/>
        <w:rPr>
          <w:spacing w:val="-14"/>
          <w:sz w:val="24"/>
          <w:szCs w:val="24"/>
        </w:rPr>
      </w:pPr>
      <w:r>
        <w:rPr>
          <w:color w:val="000000"/>
          <w:spacing w:val="-6"/>
          <w:sz w:val="24"/>
          <w:szCs w:val="24"/>
        </w:rPr>
        <w:t xml:space="preserve">        </w:t>
      </w:r>
      <w:r w:rsidR="0076690E" w:rsidRPr="0076690E">
        <w:rPr>
          <w:color w:val="000000"/>
          <w:spacing w:val="-6"/>
          <w:sz w:val="24"/>
          <w:szCs w:val="24"/>
        </w:rPr>
        <w:t xml:space="preserve">Orientacyjna ilość profilowania dróg gruntowych z </w:t>
      </w:r>
      <w:proofErr w:type="spellStart"/>
      <w:r w:rsidR="0076690E" w:rsidRPr="0076690E">
        <w:rPr>
          <w:color w:val="000000"/>
          <w:spacing w:val="-6"/>
          <w:sz w:val="24"/>
          <w:szCs w:val="24"/>
        </w:rPr>
        <w:t>doziarnieniem</w:t>
      </w:r>
      <w:proofErr w:type="spellEnd"/>
      <w:r w:rsidR="0076690E" w:rsidRPr="0076690E">
        <w:rPr>
          <w:color w:val="000000"/>
          <w:spacing w:val="-6"/>
          <w:sz w:val="24"/>
          <w:szCs w:val="24"/>
        </w:rPr>
        <w:t xml:space="preserve"> śr. gr. </w:t>
      </w:r>
      <w:smartTag w:uri="urn:schemas-microsoft-com:office:smarttags" w:element="metricconverter">
        <w:smartTagPr>
          <w:attr w:name="ProductID" w:val="5 cm"/>
        </w:smartTagPr>
        <w:r w:rsidR="0076690E" w:rsidRPr="0076690E">
          <w:rPr>
            <w:color w:val="000000"/>
            <w:spacing w:val="-6"/>
            <w:sz w:val="24"/>
            <w:szCs w:val="24"/>
          </w:rPr>
          <w:t>5 cm</w:t>
        </w:r>
      </w:smartTag>
      <w:r w:rsidR="0076690E" w:rsidRPr="0076690E">
        <w:rPr>
          <w:color w:val="000000"/>
          <w:spacing w:val="-6"/>
          <w:sz w:val="24"/>
          <w:szCs w:val="24"/>
        </w:rPr>
        <w:t xml:space="preserve"> w 201</w:t>
      </w:r>
      <w:r w:rsidR="00F71490">
        <w:rPr>
          <w:color w:val="000000"/>
          <w:spacing w:val="-6"/>
          <w:sz w:val="24"/>
          <w:szCs w:val="24"/>
        </w:rPr>
        <w:t>8</w:t>
      </w:r>
      <w:r w:rsidR="0076690E" w:rsidRPr="0076690E">
        <w:rPr>
          <w:color w:val="000000"/>
          <w:spacing w:val="-6"/>
          <w:sz w:val="24"/>
          <w:szCs w:val="24"/>
        </w:rPr>
        <w:t xml:space="preserve"> </w:t>
      </w:r>
      <w:proofErr w:type="gramStart"/>
      <w:r w:rsidR="0076690E" w:rsidRPr="0076690E">
        <w:rPr>
          <w:color w:val="000000"/>
          <w:spacing w:val="-6"/>
          <w:sz w:val="24"/>
          <w:szCs w:val="24"/>
        </w:rPr>
        <w:t xml:space="preserve">r. </w:t>
      </w:r>
      <w:r>
        <w:rPr>
          <w:color w:val="000000"/>
          <w:spacing w:val="-6"/>
          <w:sz w:val="24"/>
          <w:szCs w:val="24"/>
        </w:rPr>
        <w:t xml:space="preserve">   </w:t>
      </w:r>
      <w:r>
        <w:rPr>
          <w:color w:val="000000"/>
          <w:spacing w:val="-6"/>
          <w:sz w:val="24"/>
          <w:szCs w:val="24"/>
        </w:rPr>
        <w:br/>
        <w:t xml:space="preserve">        </w:t>
      </w:r>
      <w:r w:rsidR="0076690E" w:rsidRPr="0076690E">
        <w:rPr>
          <w:color w:val="000000"/>
          <w:spacing w:val="-6"/>
          <w:sz w:val="24"/>
          <w:szCs w:val="24"/>
        </w:rPr>
        <w:t>wyniesie</w:t>
      </w:r>
      <w:proofErr w:type="gramEnd"/>
      <w:r w:rsidR="0076690E" w:rsidRPr="0076690E">
        <w:rPr>
          <w:color w:val="000000"/>
          <w:spacing w:val="-6"/>
          <w:sz w:val="24"/>
          <w:szCs w:val="24"/>
        </w:rPr>
        <w:t xml:space="preserve"> około  </w:t>
      </w:r>
      <w:r w:rsidR="00CF363F" w:rsidRPr="00CF363F">
        <w:rPr>
          <w:spacing w:val="-6"/>
          <w:sz w:val="24"/>
          <w:szCs w:val="24"/>
        </w:rPr>
        <w:t>5 485</w:t>
      </w:r>
      <w:r w:rsidR="0076690E" w:rsidRPr="00CF363F">
        <w:rPr>
          <w:spacing w:val="-14"/>
          <w:sz w:val="24"/>
          <w:szCs w:val="24"/>
        </w:rPr>
        <w:t xml:space="preserve"> m</w:t>
      </w:r>
      <w:r w:rsidR="0076690E" w:rsidRPr="00CF363F">
        <w:rPr>
          <w:spacing w:val="-14"/>
          <w:sz w:val="24"/>
          <w:szCs w:val="24"/>
          <w:vertAlign w:val="superscript"/>
        </w:rPr>
        <w:t>2</w:t>
      </w:r>
      <w:r w:rsidR="0076690E" w:rsidRPr="00CF363F">
        <w:rPr>
          <w:spacing w:val="-14"/>
          <w:sz w:val="24"/>
          <w:szCs w:val="24"/>
        </w:rPr>
        <w:t>.</w:t>
      </w:r>
    </w:p>
    <w:p w:rsidR="0076690E" w:rsidRPr="0076690E" w:rsidRDefault="0076690E" w:rsidP="00722CCE">
      <w:pPr>
        <w:shd w:val="clear" w:color="auto" w:fill="FFFFFF"/>
        <w:spacing w:line="274" w:lineRule="exact"/>
        <w:ind w:left="426" w:right="14"/>
        <w:jc w:val="both"/>
        <w:rPr>
          <w:sz w:val="24"/>
          <w:szCs w:val="24"/>
        </w:rPr>
      </w:pPr>
      <w:r w:rsidRPr="0076690E">
        <w:rPr>
          <w:color w:val="000000"/>
          <w:spacing w:val="-14"/>
          <w:sz w:val="24"/>
          <w:szCs w:val="24"/>
        </w:rPr>
        <w:t xml:space="preserve">1.4. </w:t>
      </w:r>
      <w:r w:rsidRPr="0076690E">
        <w:rPr>
          <w:b/>
          <w:sz w:val="24"/>
          <w:szCs w:val="24"/>
        </w:rPr>
        <w:t xml:space="preserve">Wykonanie dowozu i wbudowania gruzu betonowego </w:t>
      </w:r>
      <w:r w:rsidRPr="0076690E">
        <w:rPr>
          <w:sz w:val="24"/>
          <w:szCs w:val="24"/>
        </w:rPr>
        <w:t xml:space="preserve">poprzez dowóz </w:t>
      </w:r>
      <w:r w:rsidR="0059114E">
        <w:rPr>
          <w:sz w:val="24"/>
          <w:szCs w:val="24"/>
        </w:rPr>
        <w:br/>
      </w:r>
      <w:r w:rsidRPr="0076690E">
        <w:rPr>
          <w:sz w:val="24"/>
          <w:szCs w:val="24"/>
        </w:rPr>
        <w:t xml:space="preserve">i wbudowanie gruzu betonowego lub betonowo - ceglanego (materiał Wykonawcy), </w:t>
      </w:r>
      <w:r w:rsidR="0059114E">
        <w:rPr>
          <w:sz w:val="24"/>
          <w:szCs w:val="24"/>
        </w:rPr>
        <w:br/>
      </w:r>
      <w:r w:rsidRPr="0076690E">
        <w:rPr>
          <w:sz w:val="24"/>
          <w:szCs w:val="24"/>
        </w:rPr>
        <w:t>tj. remont</w:t>
      </w:r>
      <w:r w:rsidRPr="0076690E">
        <w:rPr>
          <w:spacing w:val="-10"/>
          <w:sz w:val="24"/>
          <w:szCs w:val="24"/>
        </w:rPr>
        <w:t xml:space="preserve"> nawierzchni nieutwardzonej polegający na oczyszczeniu istniejącej </w:t>
      </w:r>
      <w:proofErr w:type="gramStart"/>
      <w:r w:rsidRPr="0076690E">
        <w:rPr>
          <w:spacing w:val="-10"/>
          <w:sz w:val="24"/>
          <w:szCs w:val="24"/>
        </w:rPr>
        <w:t xml:space="preserve">nawierzchni, </w:t>
      </w:r>
      <w:r w:rsidRPr="0076690E">
        <w:rPr>
          <w:sz w:val="24"/>
          <w:szCs w:val="24"/>
        </w:rPr>
        <w:t xml:space="preserve"> spulchnieniu</w:t>
      </w:r>
      <w:proofErr w:type="gramEnd"/>
      <w:r w:rsidRPr="0076690E">
        <w:rPr>
          <w:sz w:val="24"/>
          <w:szCs w:val="24"/>
        </w:rPr>
        <w:t xml:space="preserve"> krawędzi  i  dna wyboju, wypełnieniu  uszkodzonych  miejsc nawierzchni gruzem betonowym lub betonowo – ceglanym, jego rozplantowaniem i mechanicznym zagęszczeniu. </w:t>
      </w:r>
    </w:p>
    <w:p w:rsidR="0076690E" w:rsidRPr="00F71490" w:rsidRDefault="00722CCE" w:rsidP="00F53A53">
      <w:pPr>
        <w:shd w:val="clear" w:color="auto" w:fill="FFFFFF"/>
        <w:spacing w:line="274" w:lineRule="exact"/>
        <w:ind w:right="14"/>
        <w:jc w:val="both"/>
        <w:rPr>
          <w:color w:val="FF0000"/>
          <w:sz w:val="24"/>
          <w:szCs w:val="24"/>
        </w:rPr>
      </w:pPr>
      <w:r>
        <w:rPr>
          <w:spacing w:val="-1"/>
          <w:sz w:val="24"/>
          <w:szCs w:val="24"/>
        </w:rPr>
        <w:t xml:space="preserve">       </w:t>
      </w:r>
      <w:r w:rsidR="0076690E" w:rsidRPr="0076690E">
        <w:rPr>
          <w:spacing w:val="-1"/>
          <w:sz w:val="24"/>
          <w:szCs w:val="24"/>
        </w:rPr>
        <w:t xml:space="preserve">Orientacyjna ilość dowozu i wbudowania gruzu betonowego lub </w:t>
      </w:r>
      <w:proofErr w:type="spellStart"/>
      <w:proofErr w:type="gramStart"/>
      <w:r w:rsidR="0076690E" w:rsidRPr="0076690E">
        <w:rPr>
          <w:spacing w:val="-1"/>
          <w:sz w:val="24"/>
          <w:szCs w:val="24"/>
        </w:rPr>
        <w:t>betonowo-ceglanego</w:t>
      </w:r>
      <w:proofErr w:type="spellEnd"/>
      <w:r w:rsidR="0076690E" w:rsidRPr="0076690E">
        <w:rPr>
          <w:spacing w:val="-1"/>
          <w:sz w:val="24"/>
          <w:szCs w:val="24"/>
        </w:rPr>
        <w:t xml:space="preserve"> </w:t>
      </w:r>
      <w:r>
        <w:rPr>
          <w:spacing w:val="-1"/>
          <w:sz w:val="24"/>
          <w:szCs w:val="24"/>
        </w:rPr>
        <w:br/>
        <w:t xml:space="preserve">       </w:t>
      </w:r>
      <w:r w:rsidR="0076690E" w:rsidRPr="0076690E">
        <w:rPr>
          <w:spacing w:val="-1"/>
          <w:sz w:val="24"/>
          <w:szCs w:val="24"/>
        </w:rPr>
        <w:t>w</w:t>
      </w:r>
      <w:proofErr w:type="gramEnd"/>
      <w:r w:rsidR="0076690E" w:rsidRPr="0076690E">
        <w:rPr>
          <w:spacing w:val="-1"/>
          <w:sz w:val="24"/>
          <w:szCs w:val="24"/>
        </w:rPr>
        <w:t xml:space="preserve"> 201</w:t>
      </w:r>
      <w:r w:rsidR="00F71490">
        <w:rPr>
          <w:spacing w:val="-1"/>
          <w:sz w:val="24"/>
          <w:szCs w:val="24"/>
        </w:rPr>
        <w:t>8</w:t>
      </w:r>
      <w:r w:rsidR="0076690E" w:rsidRPr="0076690E">
        <w:rPr>
          <w:spacing w:val="-1"/>
          <w:sz w:val="24"/>
          <w:szCs w:val="24"/>
        </w:rPr>
        <w:t xml:space="preserve"> r.  wyniesie ok. </w:t>
      </w:r>
      <w:r w:rsidR="00CF363F" w:rsidRPr="00CF363F">
        <w:rPr>
          <w:spacing w:val="-1"/>
          <w:sz w:val="24"/>
          <w:szCs w:val="24"/>
        </w:rPr>
        <w:t>180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 xml:space="preserve">.  </w:t>
      </w:r>
    </w:p>
    <w:p w:rsidR="0076690E" w:rsidRPr="00CF363F" w:rsidRDefault="00722CCE" w:rsidP="0059114E">
      <w:pPr>
        <w:shd w:val="clear" w:color="auto" w:fill="FFFFFF"/>
        <w:spacing w:line="274" w:lineRule="exact"/>
        <w:ind w:left="426" w:right="14" w:hanging="426"/>
        <w:jc w:val="both"/>
        <w:rPr>
          <w:sz w:val="24"/>
          <w:szCs w:val="24"/>
        </w:rPr>
      </w:pPr>
      <w:r>
        <w:rPr>
          <w:sz w:val="24"/>
          <w:szCs w:val="24"/>
        </w:rPr>
        <w:t xml:space="preserve">       </w:t>
      </w:r>
      <w:r w:rsidR="0076690E" w:rsidRPr="00F53A53">
        <w:rPr>
          <w:sz w:val="24"/>
          <w:szCs w:val="24"/>
        </w:rPr>
        <w:t>1.5.</w:t>
      </w:r>
      <w:r w:rsidR="0076690E" w:rsidRPr="00F53A53">
        <w:rPr>
          <w:b/>
          <w:sz w:val="24"/>
          <w:szCs w:val="24"/>
        </w:rPr>
        <w:t xml:space="preserve"> Wykonanie dowozu i wbudowania frezu asfaltobetonowego </w:t>
      </w:r>
      <w:r w:rsidR="0076690E" w:rsidRPr="00F53A53">
        <w:rPr>
          <w:sz w:val="24"/>
          <w:szCs w:val="24"/>
        </w:rPr>
        <w:t xml:space="preserve">poprzez dowóz </w:t>
      </w:r>
      <w:r w:rsidR="0076690E" w:rsidRPr="00F53A53">
        <w:rPr>
          <w:sz w:val="24"/>
          <w:szCs w:val="24"/>
        </w:rPr>
        <w:br/>
      </w:r>
      <w:r w:rsidR="0076690E" w:rsidRPr="00627962">
        <w:rPr>
          <w:sz w:val="24"/>
          <w:szCs w:val="24"/>
        </w:rPr>
        <w:t>i wbudowanie frezu asfaltobetonowego (materiał Wykonawcy lub Zamawiającego),</w:t>
      </w:r>
      <w:r w:rsidR="0076690E" w:rsidRPr="00627962">
        <w:rPr>
          <w:b/>
          <w:sz w:val="24"/>
          <w:szCs w:val="24"/>
        </w:rPr>
        <w:t xml:space="preserve"> </w:t>
      </w:r>
      <w:r w:rsidR="0076690E" w:rsidRPr="00627962">
        <w:rPr>
          <w:b/>
          <w:sz w:val="24"/>
          <w:szCs w:val="24"/>
        </w:rPr>
        <w:br/>
      </w:r>
      <w:r w:rsidR="0076690E" w:rsidRPr="00627962">
        <w:rPr>
          <w:sz w:val="24"/>
          <w:szCs w:val="24"/>
        </w:rPr>
        <w:t>tj. remont</w:t>
      </w:r>
      <w:r w:rsidR="0076690E" w:rsidRPr="00627962">
        <w:rPr>
          <w:spacing w:val="-10"/>
          <w:sz w:val="24"/>
          <w:szCs w:val="24"/>
        </w:rPr>
        <w:t xml:space="preserve"> nawierzchni nieutwardzonej polegający na oczyszczeniu istniejącej </w:t>
      </w:r>
      <w:proofErr w:type="gramStart"/>
      <w:r w:rsidR="0076690E" w:rsidRPr="00627962">
        <w:rPr>
          <w:spacing w:val="-10"/>
          <w:sz w:val="24"/>
          <w:szCs w:val="24"/>
        </w:rPr>
        <w:t xml:space="preserve">nawierzchni, </w:t>
      </w:r>
      <w:r w:rsidR="0076690E" w:rsidRPr="00627962">
        <w:rPr>
          <w:sz w:val="24"/>
          <w:szCs w:val="24"/>
        </w:rPr>
        <w:t xml:space="preserve"> spulchnieniu</w:t>
      </w:r>
      <w:proofErr w:type="gramEnd"/>
      <w:r w:rsidR="0076690E" w:rsidRPr="00627962">
        <w:rPr>
          <w:sz w:val="24"/>
          <w:szCs w:val="24"/>
        </w:rPr>
        <w:t xml:space="preserve"> krawędzi i dna wyboju, wypełnieniu uszkodzonych miejsc nawierzchni frezem asfaltobetonowym, jego rozplantowaniem i mechanicznym zagęszczeniu. </w:t>
      </w:r>
      <w:r w:rsidR="0076690E" w:rsidRPr="00627962">
        <w:rPr>
          <w:color w:val="000000"/>
          <w:spacing w:val="-1"/>
          <w:sz w:val="24"/>
          <w:szCs w:val="24"/>
        </w:rPr>
        <w:t>Rozplan</w:t>
      </w:r>
      <w:r w:rsidR="0059114E">
        <w:rPr>
          <w:color w:val="000000"/>
          <w:spacing w:val="-1"/>
          <w:sz w:val="24"/>
          <w:szCs w:val="24"/>
        </w:rPr>
        <w:t xml:space="preserve">towanie ręczne lub mechaniczne </w:t>
      </w:r>
      <w:r w:rsidR="0076690E" w:rsidRPr="00627962">
        <w:rPr>
          <w:color w:val="000000"/>
          <w:spacing w:val="-1"/>
          <w:sz w:val="24"/>
          <w:szCs w:val="24"/>
        </w:rPr>
        <w:t xml:space="preserve">poza koroną drogi darni i ewentualnego nadmiaru materiału. </w:t>
      </w:r>
      <w:r w:rsidR="0076690E" w:rsidRPr="00627962">
        <w:rPr>
          <w:sz w:val="24"/>
          <w:szCs w:val="24"/>
        </w:rPr>
        <w:t xml:space="preserve"> </w:t>
      </w:r>
      <w:r w:rsidRPr="00627962">
        <w:rPr>
          <w:spacing w:val="-1"/>
          <w:sz w:val="24"/>
          <w:szCs w:val="24"/>
        </w:rPr>
        <w:t xml:space="preserve"> </w:t>
      </w:r>
      <w:r w:rsidR="0076690E" w:rsidRPr="00627962">
        <w:rPr>
          <w:spacing w:val="-1"/>
          <w:sz w:val="24"/>
          <w:szCs w:val="24"/>
        </w:rPr>
        <w:t>Orientacyjna ilość dowozu i wbudowania frezu asfalt</w:t>
      </w:r>
      <w:r w:rsidR="0059114E">
        <w:rPr>
          <w:spacing w:val="-1"/>
          <w:sz w:val="24"/>
          <w:szCs w:val="24"/>
        </w:rPr>
        <w:t>obetonowego w 201</w:t>
      </w:r>
      <w:r w:rsidR="00F71490">
        <w:rPr>
          <w:spacing w:val="-1"/>
          <w:sz w:val="24"/>
          <w:szCs w:val="24"/>
        </w:rPr>
        <w:t>8</w:t>
      </w:r>
      <w:r w:rsidR="0059114E">
        <w:rPr>
          <w:spacing w:val="-1"/>
          <w:sz w:val="24"/>
          <w:szCs w:val="24"/>
        </w:rPr>
        <w:t xml:space="preserve"> r. wyniesie </w:t>
      </w:r>
      <w:r w:rsidR="0076690E" w:rsidRPr="00627962">
        <w:rPr>
          <w:spacing w:val="-1"/>
          <w:sz w:val="24"/>
          <w:szCs w:val="24"/>
        </w:rPr>
        <w:t xml:space="preserve">ok. </w:t>
      </w:r>
      <w:r w:rsidR="00CF363F" w:rsidRPr="00CF363F">
        <w:rPr>
          <w:spacing w:val="-1"/>
          <w:sz w:val="24"/>
          <w:szCs w:val="24"/>
        </w:rPr>
        <w:t>310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 xml:space="preserve">.  </w:t>
      </w:r>
    </w:p>
    <w:p w:rsidR="0076690E" w:rsidRPr="00CF363F" w:rsidRDefault="00627962" w:rsidP="00521CD6">
      <w:pPr>
        <w:shd w:val="clear" w:color="auto" w:fill="FFFFFF"/>
        <w:spacing w:line="274" w:lineRule="exact"/>
        <w:ind w:right="14"/>
        <w:jc w:val="both"/>
        <w:rPr>
          <w:sz w:val="24"/>
          <w:szCs w:val="24"/>
        </w:rPr>
      </w:pPr>
      <w:r>
        <w:rPr>
          <w:sz w:val="24"/>
          <w:szCs w:val="24"/>
        </w:rPr>
        <w:t xml:space="preserve">       </w:t>
      </w:r>
      <w:r w:rsidR="0076690E" w:rsidRPr="00627962">
        <w:rPr>
          <w:sz w:val="24"/>
          <w:szCs w:val="24"/>
        </w:rPr>
        <w:t xml:space="preserve">1.6. </w:t>
      </w:r>
      <w:r w:rsidR="0076690E" w:rsidRPr="00627962">
        <w:rPr>
          <w:b/>
          <w:sz w:val="24"/>
          <w:szCs w:val="24"/>
        </w:rPr>
        <w:t>Wykonanie wywozu nadmiaru ziemi</w:t>
      </w:r>
      <w:r w:rsidR="0076690E" w:rsidRPr="00627962">
        <w:rPr>
          <w:sz w:val="24"/>
          <w:szCs w:val="24"/>
        </w:rPr>
        <w:t xml:space="preserve"> z profilowania drogi gruntowej, tj. </w:t>
      </w:r>
      <w:proofErr w:type="gramStart"/>
      <w:r w:rsidR="0076690E" w:rsidRPr="00627962">
        <w:rPr>
          <w:sz w:val="24"/>
          <w:szCs w:val="24"/>
        </w:rPr>
        <w:t xml:space="preserve">załadunek </w:t>
      </w:r>
      <w:r w:rsidR="00521CD6" w:rsidRPr="00627962">
        <w:rPr>
          <w:sz w:val="24"/>
          <w:szCs w:val="24"/>
        </w:rPr>
        <w:br/>
      </w:r>
      <w:r w:rsidR="00521CD6">
        <w:rPr>
          <w:sz w:val="24"/>
          <w:szCs w:val="24"/>
        </w:rPr>
        <w:t xml:space="preserve">      </w:t>
      </w:r>
      <w:r w:rsidR="0076690E" w:rsidRPr="00F53A53">
        <w:rPr>
          <w:sz w:val="24"/>
          <w:szCs w:val="24"/>
        </w:rPr>
        <w:t>ziemi</w:t>
      </w:r>
      <w:proofErr w:type="gramEnd"/>
      <w:r w:rsidR="0076690E" w:rsidRPr="00F53A53">
        <w:rPr>
          <w:sz w:val="24"/>
          <w:szCs w:val="24"/>
        </w:rPr>
        <w:t xml:space="preserve"> na samochód samowyładowczy oraz wywóz na odległość do </w:t>
      </w:r>
      <w:smartTag w:uri="urn:schemas-microsoft-com:office:smarttags" w:element="metricconverter">
        <w:smartTagPr>
          <w:attr w:name="ProductID" w:val="10 km"/>
        </w:smartTagPr>
        <w:r w:rsidR="0076690E" w:rsidRPr="00F53A53">
          <w:rPr>
            <w:sz w:val="24"/>
            <w:szCs w:val="24"/>
          </w:rPr>
          <w:t>10 km</w:t>
        </w:r>
      </w:smartTag>
      <w:r w:rsidR="0076690E" w:rsidRPr="00F53A53">
        <w:rPr>
          <w:sz w:val="24"/>
          <w:szCs w:val="24"/>
        </w:rPr>
        <w:t>.</w:t>
      </w:r>
      <w:r w:rsidR="00521CD6">
        <w:rPr>
          <w:spacing w:val="-1"/>
          <w:sz w:val="24"/>
          <w:szCs w:val="24"/>
        </w:rPr>
        <w:br/>
        <w:t xml:space="preserve">      </w:t>
      </w:r>
      <w:r w:rsidR="0076690E" w:rsidRPr="00F53A53">
        <w:rPr>
          <w:spacing w:val="-1"/>
          <w:sz w:val="24"/>
          <w:szCs w:val="24"/>
        </w:rPr>
        <w:t>Orientacyjna ilość wywozu ziemi  w 201</w:t>
      </w:r>
      <w:r w:rsidR="00F71490">
        <w:rPr>
          <w:spacing w:val="-1"/>
          <w:sz w:val="24"/>
          <w:szCs w:val="24"/>
        </w:rPr>
        <w:t>8</w:t>
      </w:r>
      <w:r w:rsidR="0076690E" w:rsidRPr="00F53A53">
        <w:rPr>
          <w:spacing w:val="-1"/>
          <w:sz w:val="24"/>
          <w:szCs w:val="24"/>
        </w:rPr>
        <w:t xml:space="preserve"> r.  wyniesie ok. </w:t>
      </w:r>
      <w:r w:rsidR="00CF363F" w:rsidRPr="00CF363F">
        <w:rPr>
          <w:spacing w:val="-1"/>
          <w:sz w:val="24"/>
          <w:szCs w:val="24"/>
        </w:rPr>
        <w:t>200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w:t>
      </w:r>
    </w:p>
    <w:p w:rsidR="00387347" w:rsidRDefault="00387347" w:rsidP="00521CD6">
      <w:pPr>
        <w:numPr>
          <w:ilvl w:val="0"/>
          <w:numId w:val="17"/>
        </w:numPr>
        <w:tabs>
          <w:tab w:val="clear" w:pos="720"/>
          <w:tab w:val="num" w:pos="0"/>
        </w:tabs>
        <w:ind w:left="360"/>
        <w:jc w:val="both"/>
        <w:rPr>
          <w:sz w:val="24"/>
        </w:rPr>
      </w:pPr>
      <w:r>
        <w:rPr>
          <w:sz w:val="24"/>
        </w:rPr>
        <w:t>Przedmiot umowy wykonany przez Wykonawcę i oddany Zamawiającemu będzie całkowicie zgodny z umową i będzie odpowiadać potrzebom, dla których jest przewidziany.</w:t>
      </w:r>
    </w:p>
    <w:p w:rsidR="00387347" w:rsidRPr="00492E48" w:rsidRDefault="00387347" w:rsidP="00387347">
      <w:pPr>
        <w:numPr>
          <w:ilvl w:val="0"/>
          <w:numId w:val="17"/>
        </w:numPr>
        <w:tabs>
          <w:tab w:val="clear" w:pos="720"/>
        </w:tabs>
        <w:ind w:left="284" w:hanging="284"/>
        <w:jc w:val="both"/>
        <w:rPr>
          <w:sz w:val="24"/>
        </w:rPr>
      </w:pPr>
      <w:r>
        <w:rPr>
          <w:sz w:val="24"/>
        </w:rPr>
        <w:t>Roboty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w:t>
      </w:r>
      <w:r w:rsidR="00E00077">
        <w:rPr>
          <w:sz w:val="24"/>
        </w:rPr>
        <w:t xml:space="preserve">le które mogą być </w:t>
      </w:r>
      <w:proofErr w:type="gramStart"/>
      <w:r w:rsidR="00E00077">
        <w:rPr>
          <w:sz w:val="24"/>
        </w:rPr>
        <w:t xml:space="preserve">wywnioskowane </w:t>
      </w:r>
      <w:r>
        <w:rPr>
          <w:sz w:val="24"/>
        </w:rPr>
        <w:t>jako</w:t>
      </w:r>
      <w:proofErr w:type="gramEnd"/>
      <w:r>
        <w:rPr>
          <w:sz w:val="24"/>
        </w:rPr>
        <w:t xml:space="preserve"> konieczne dla stabilności lub ukończenia, lub bezpiecznego, niezawodnego i sprawnego działania przedmiotu umowy.</w:t>
      </w:r>
    </w:p>
    <w:p w:rsidR="00387347" w:rsidRPr="00D76CE8" w:rsidRDefault="00387347" w:rsidP="00387347">
      <w:pPr>
        <w:numPr>
          <w:ilvl w:val="0"/>
          <w:numId w:val="17"/>
        </w:numPr>
        <w:tabs>
          <w:tab w:val="clear" w:pos="720"/>
          <w:tab w:val="num" w:pos="360"/>
        </w:tabs>
        <w:ind w:left="360"/>
        <w:jc w:val="both"/>
        <w:rPr>
          <w:sz w:val="24"/>
          <w:szCs w:val="24"/>
        </w:rPr>
      </w:pPr>
      <w:r w:rsidRPr="00D76CE8">
        <w:rPr>
          <w:sz w:val="24"/>
          <w:szCs w:val="24"/>
        </w:rPr>
        <w:t>Zamawia</w:t>
      </w:r>
      <w:r w:rsidR="00A71381">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w:t>
      </w:r>
      <w:proofErr w:type="gramStart"/>
      <w:r w:rsidRPr="00D76CE8">
        <w:rPr>
          <w:sz w:val="24"/>
          <w:szCs w:val="24"/>
        </w:rPr>
        <w:t xml:space="preserve">określony </w:t>
      </w:r>
      <w:r w:rsidR="00DA077D">
        <w:rPr>
          <w:sz w:val="24"/>
          <w:szCs w:val="24"/>
        </w:rPr>
        <w:t xml:space="preserve"> </w:t>
      </w:r>
      <w:r w:rsidRPr="00D76CE8">
        <w:rPr>
          <w:sz w:val="24"/>
          <w:szCs w:val="24"/>
        </w:rPr>
        <w:t>w</w:t>
      </w:r>
      <w:proofErr w:type="gramEnd"/>
      <w:r w:rsidRPr="00D76CE8">
        <w:rPr>
          <w:sz w:val="24"/>
          <w:szCs w:val="24"/>
        </w:rPr>
        <w:t xml:space="preserve"> art. 22 § 1 ustawy z dnia </w:t>
      </w:r>
      <w:r w:rsidR="00DA077D">
        <w:rPr>
          <w:sz w:val="24"/>
          <w:szCs w:val="24"/>
        </w:rPr>
        <w:br/>
      </w:r>
      <w:r w:rsidRPr="00D76CE8">
        <w:rPr>
          <w:sz w:val="24"/>
          <w:szCs w:val="24"/>
        </w:rPr>
        <w:t>26 cze</w:t>
      </w:r>
      <w:r w:rsidR="00A71381">
        <w:rPr>
          <w:sz w:val="24"/>
          <w:szCs w:val="24"/>
        </w:rPr>
        <w:t xml:space="preserve">rwca 1974 r. Kodeks pracy ( </w:t>
      </w:r>
      <w:r w:rsidRPr="00D76CE8">
        <w:rPr>
          <w:sz w:val="24"/>
          <w:szCs w:val="24"/>
        </w:rPr>
        <w:t xml:space="preserve">Dz. U. </w:t>
      </w:r>
      <w:proofErr w:type="gramStart"/>
      <w:r w:rsidRPr="00D76CE8">
        <w:rPr>
          <w:sz w:val="24"/>
          <w:szCs w:val="24"/>
        </w:rPr>
        <w:t>z</w:t>
      </w:r>
      <w:proofErr w:type="gramEnd"/>
      <w:r w:rsidRPr="00D76CE8">
        <w:rPr>
          <w:sz w:val="24"/>
          <w:szCs w:val="24"/>
        </w:rPr>
        <w:t xml:space="preserve"> 2016 r. poz. 1666</w:t>
      </w:r>
      <w:r w:rsidR="00A71381">
        <w:rPr>
          <w:sz w:val="24"/>
          <w:szCs w:val="24"/>
        </w:rPr>
        <w:t>,</w:t>
      </w:r>
      <w:r w:rsidRPr="00D76CE8">
        <w:rPr>
          <w:sz w:val="24"/>
          <w:szCs w:val="24"/>
        </w:rPr>
        <w:t xml:space="preserve"> z późn. </w:t>
      </w:r>
      <w:proofErr w:type="gramStart"/>
      <w:r w:rsidRPr="00D76CE8">
        <w:rPr>
          <w:sz w:val="24"/>
          <w:szCs w:val="24"/>
        </w:rPr>
        <w:t>zm</w:t>
      </w:r>
      <w:proofErr w:type="gramEnd"/>
      <w:r w:rsidRPr="00D76CE8">
        <w:rPr>
          <w:sz w:val="24"/>
          <w:szCs w:val="24"/>
        </w:rPr>
        <w:t>.).</w:t>
      </w:r>
    </w:p>
    <w:p w:rsidR="00387347" w:rsidRPr="00081F4C" w:rsidRDefault="00387347" w:rsidP="00387347">
      <w:pPr>
        <w:numPr>
          <w:ilvl w:val="0"/>
          <w:numId w:val="17"/>
        </w:numPr>
        <w:tabs>
          <w:tab w:val="clear" w:pos="720"/>
          <w:tab w:val="num" w:pos="284"/>
          <w:tab w:val="num" w:pos="360"/>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rsidR="00387347" w:rsidRPr="00081F4C" w:rsidRDefault="00387347" w:rsidP="00387347">
      <w:pPr>
        <w:numPr>
          <w:ilvl w:val="0"/>
          <w:numId w:val="17"/>
        </w:numPr>
        <w:tabs>
          <w:tab w:val="clear" w:pos="720"/>
          <w:tab w:val="num" w:pos="284"/>
          <w:tab w:val="num" w:pos="360"/>
        </w:tabs>
        <w:ind w:left="284" w:hanging="284"/>
        <w:jc w:val="both"/>
        <w:rPr>
          <w:sz w:val="24"/>
          <w:szCs w:val="24"/>
        </w:rPr>
      </w:pPr>
      <w:r w:rsidRPr="00081F4C">
        <w:rPr>
          <w:sz w:val="24"/>
          <w:szCs w:val="24"/>
        </w:rPr>
        <w:t xml:space="preserve">Zamawiający każdorazowo uzgodni z Wykonawcą i dostarczy na piśmie zakres robót remontowych wraz z terminem wykonania uzgodnionego zakresu. Całkowity zakres </w:t>
      </w:r>
      <w:proofErr w:type="gramStart"/>
      <w:r w:rsidRPr="00081F4C">
        <w:rPr>
          <w:sz w:val="24"/>
          <w:szCs w:val="24"/>
        </w:rPr>
        <w:t xml:space="preserve">robót  </w:t>
      </w:r>
      <w:r w:rsidR="004465BE">
        <w:rPr>
          <w:sz w:val="24"/>
          <w:szCs w:val="24"/>
        </w:rPr>
        <w:t>na</w:t>
      </w:r>
      <w:proofErr w:type="gramEnd"/>
      <w:r w:rsidR="004465BE">
        <w:rPr>
          <w:sz w:val="24"/>
          <w:szCs w:val="24"/>
        </w:rPr>
        <w:t xml:space="preserve"> czas trwania umowy</w:t>
      </w:r>
      <w:r w:rsidRPr="00081F4C">
        <w:rPr>
          <w:sz w:val="24"/>
          <w:szCs w:val="24"/>
        </w:rPr>
        <w:t xml:space="preserve"> zostanie ustalony w ten sposób, że łączna wartość zamówienia nie przekroczy kwoty</w:t>
      </w:r>
      <w:r w:rsidRPr="00D76CE8">
        <w:rPr>
          <w:sz w:val="24"/>
          <w:szCs w:val="24"/>
        </w:rPr>
        <w:t xml:space="preserve"> </w:t>
      </w:r>
      <w:r w:rsidR="004E4495">
        <w:rPr>
          <w:sz w:val="24"/>
          <w:szCs w:val="24"/>
        </w:rPr>
        <w:t>40</w:t>
      </w:r>
      <w:r w:rsidRPr="00D76CE8">
        <w:rPr>
          <w:sz w:val="24"/>
          <w:szCs w:val="24"/>
        </w:rPr>
        <w:t xml:space="preserve">0 000,00 zł  </w:t>
      </w:r>
      <w:r w:rsidRPr="00081F4C">
        <w:rPr>
          <w:sz w:val="24"/>
          <w:szCs w:val="24"/>
        </w:rPr>
        <w:t>brutto.</w:t>
      </w:r>
      <w:r w:rsidRPr="00081F4C">
        <w:rPr>
          <w:color w:val="FF0000"/>
          <w:sz w:val="24"/>
          <w:szCs w:val="24"/>
        </w:rPr>
        <w:t xml:space="preserve"> </w:t>
      </w:r>
    </w:p>
    <w:p w:rsidR="00387347" w:rsidRPr="00081F4C" w:rsidRDefault="00387347" w:rsidP="00387347">
      <w:pPr>
        <w:numPr>
          <w:ilvl w:val="0"/>
          <w:numId w:val="17"/>
        </w:numPr>
        <w:tabs>
          <w:tab w:val="clear" w:pos="720"/>
          <w:tab w:val="num" w:pos="284"/>
          <w:tab w:val="num" w:pos="360"/>
        </w:tabs>
        <w:ind w:left="284" w:hanging="284"/>
        <w:jc w:val="both"/>
        <w:rPr>
          <w:sz w:val="24"/>
          <w:szCs w:val="24"/>
        </w:rPr>
      </w:pPr>
      <w:r w:rsidRPr="00081F4C">
        <w:rPr>
          <w:sz w:val="24"/>
          <w:szCs w:val="24"/>
        </w:rPr>
        <w:t xml:space="preserve">Zakres robót zleconych Wykonawcy wyniesie minimum 70% zakresu robót określonych </w:t>
      </w:r>
      <w:r>
        <w:rPr>
          <w:sz w:val="24"/>
          <w:szCs w:val="24"/>
        </w:rPr>
        <w:br/>
      </w:r>
      <w:r w:rsidR="004062C6">
        <w:rPr>
          <w:sz w:val="24"/>
          <w:szCs w:val="24"/>
        </w:rPr>
        <w:t>w us</w:t>
      </w:r>
      <w:r w:rsidRPr="00081F4C">
        <w:rPr>
          <w:sz w:val="24"/>
          <w:szCs w:val="24"/>
        </w:rPr>
        <w:t xml:space="preserve">t. 1. </w:t>
      </w:r>
    </w:p>
    <w:p w:rsidR="00387347" w:rsidRPr="00081F4C" w:rsidRDefault="00387347" w:rsidP="00387347">
      <w:pPr>
        <w:numPr>
          <w:ilvl w:val="0"/>
          <w:numId w:val="17"/>
        </w:numPr>
        <w:tabs>
          <w:tab w:val="clear" w:pos="720"/>
          <w:tab w:val="num" w:pos="284"/>
          <w:tab w:val="num" w:pos="360"/>
        </w:tabs>
        <w:ind w:left="284" w:hanging="284"/>
        <w:jc w:val="both"/>
        <w:rPr>
          <w:sz w:val="24"/>
          <w:szCs w:val="24"/>
        </w:rPr>
      </w:pPr>
      <w:r w:rsidRPr="00081F4C">
        <w:rPr>
          <w:sz w:val="24"/>
          <w:szCs w:val="24"/>
        </w:rPr>
        <w:t xml:space="preserve">Zamówienie robót w ilości </w:t>
      </w:r>
      <w:proofErr w:type="gramStart"/>
      <w:r w:rsidRPr="00081F4C">
        <w:rPr>
          <w:sz w:val="24"/>
          <w:szCs w:val="24"/>
        </w:rPr>
        <w:t>nie powodującej</w:t>
      </w:r>
      <w:proofErr w:type="gramEnd"/>
      <w:r w:rsidRPr="00081F4C">
        <w:rPr>
          <w:sz w:val="24"/>
          <w:szCs w:val="24"/>
        </w:rPr>
        <w:t xml:space="preserve"> osiągnięcie wynagrodzenia za cały przedmiot 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387347" w:rsidRPr="00081F4C" w:rsidRDefault="00387347" w:rsidP="00387347">
      <w:pPr>
        <w:numPr>
          <w:ilvl w:val="0"/>
          <w:numId w:val="17"/>
        </w:numPr>
        <w:tabs>
          <w:tab w:val="clear" w:pos="720"/>
          <w:tab w:val="num" w:pos="284"/>
          <w:tab w:val="num" w:pos="360"/>
        </w:tabs>
        <w:ind w:left="284" w:hanging="284"/>
        <w:jc w:val="both"/>
        <w:rPr>
          <w:sz w:val="24"/>
          <w:szCs w:val="24"/>
        </w:rPr>
      </w:pPr>
      <w:r w:rsidRPr="00081F4C">
        <w:rPr>
          <w:sz w:val="24"/>
          <w:szCs w:val="24"/>
        </w:rPr>
        <w:t>Zabezpieczenie i oznakowanie miejsc prowadzonych robót należy do obowiązków Wykonawcy.</w:t>
      </w:r>
    </w:p>
    <w:p w:rsidR="00387347" w:rsidRPr="00A81C3A" w:rsidRDefault="00387347" w:rsidP="00F60566">
      <w:pPr>
        <w:numPr>
          <w:ilvl w:val="0"/>
          <w:numId w:val="17"/>
        </w:numPr>
        <w:tabs>
          <w:tab w:val="clear" w:pos="720"/>
          <w:tab w:val="num" w:pos="284"/>
          <w:tab w:val="num" w:pos="360"/>
        </w:tabs>
        <w:ind w:left="284" w:hanging="284"/>
        <w:jc w:val="both"/>
        <w:rPr>
          <w:sz w:val="24"/>
          <w:szCs w:val="24"/>
        </w:rPr>
      </w:pPr>
      <w:r w:rsidRPr="00081F4C">
        <w:rPr>
          <w:sz w:val="24"/>
          <w:szCs w:val="24"/>
        </w:rPr>
        <w:t>Materiały i urządzenia niezbędne do realizacji prac zapewnia Wykonawca.</w:t>
      </w:r>
    </w:p>
    <w:p w:rsidR="00F53220" w:rsidRDefault="00F53220" w:rsidP="00224C38">
      <w:pPr>
        <w:jc w:val="center"/>
        <w:rPr>
          <w:sz w:val="24"/>
        </w:rPr>
      </w:pPr>
    </w:p>
    <w:p w:rsidR="00DA077D" w:rsidRDefault="00DA077D" w:rsidP="00224C38">
      <w:pPr>
        <w:jc w:val="center"/>
        <w:rPr>
          <w:sz w:val="24"/>
        </w:rPr>
      </w:pPr>
    </w:p>
    <w:p w:rsidR="00F53220" w:rsidRDefault="00F53220">
      <w:pPr>
        <w:jc w:val="center"/>
        <w:rPr>
          <w:b/>
          <w:sz w:val="24"/>
        </w:rPr>
      </w:pPr>
      <w:r>
        <w:rPr>
          <w:b/>
          <w:sz w:val="24"/>
        </w:rPr>
        <w:lastRenderedPageBreak/>
        <w:sym w:font="Times New Roman" w:char="00A7"/>
      </w:r>
      <w:r>
        <w:rPr>
          <w:b/>
          <w:sz w:val="24"/>
        </w:rPr>
        <w:t xml:space="preserve"> 2</w:t>
      </w:r>
    </w:p>
    <w:p w:rsidR="00F53220" w:rsidRDefault="00F53220">
      <w:pPr>
        <w:jc w:val="center"/>
        <w:rPr>
          <w:sz w:val="24"/>
        </w:rPr>
      </w:pPr>
    </w:p>
    <w:p w:rsidR="008A7A31" w:rsidRDefault="008A7A31" w:rsidP="00DA077D">
      <w:pPr>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w:t>
      </w:r>
      <w:r w:rsidR="009820AF">
        <w:rPr>
          <w:sz w:val="24"/>
        </w:rPr>
        <w:t xml:space="preserve"> </w:t>
      </w:r>
      <w:r w:rsidRPr="00D006CE">
        <w:rPr>
          <w:sz w:val="24"/>
        </w:rPr>
        <w:t xml:space="preserve">rozpoczęcie </w:t>
      </w:r>
      <w:proofErr w:type="gramStart"/>
      <w:r w:rsidRPr="00D006CE">
        <w:rPr>
          <w:sz w:val="24"/>
        </w:rPr>
        <w:t>robót</w:t>
      </w:r>
      <w:r w:rsidRPr="00D006CE">
        <w:rPr>
          <w:sz w:val="24"/>
        </w:rPr>
        <w:tab/>
      </w:r>
      <w:r w:rsidRPr="00D006CE">
        <w:rPr>
          <w:sz w:val="24"/>
        </w:rPr>
        <w:tab/>
        <w:t xml:space="preserve"> -</w:t>
      </w:r>
      <w:r w:rsidR="00DA077D">
        <w:rPr>
          <w:sz w:val="24"/>
        </w:rPr>
        <w:t xml:space="preserve"> </w:t>
      </w:r>
      <w:r w:rsidRPr="00D006CE">
        <w:rPr>
          <w:sz w:val="24"/>
        </w:rPr>
        <w:t xml:space="preserve"> od</w:t>
      </w:r>
      <w:proofErr w:type="gramEnd"/>
      <w:r w:rsidRPr="00D006CE">
        <w:rPr>
          <w:sz w:val="24"/>
        </w:rPr>
        <w:t xml:space="preserve"> dnia </w:t>
      </w:r>
      <w:r w:rsidR="004D3B26">
        <w:rPr>
          <w:sz w:val="24"/>
        </w:rPr>
        <w:t>….</w:t>
      </w:r>
      <w:r w:rsidR="00E00077">
        <w:rPr>
          <w:sz w:val="24"/>
        </w:rPr>
        <w:t>.0</w:t>
      </w:r>
      <w:r w:rsidR="004D3B26">
        <w:rPr>
          <w:sz w:val="24"/>
        </w:rPr>
        <w:t>2</w:t>
      </w:r>
      <w:r w:rsidR="00E00077">
        <w:rPr>
          <w:sz w:val="24"/>
        </w:rPr>
        <w:t>.</w:t>
      </w:r>
      <w:r w:rsidR="00786CCD">
        <w:rPr>
          <w:sz w:val="24"/>
        </w:rPr>
        <w:t>201</w:t>
      </w:r>
      <w:r w:rsidR="004D3B26">
        <w:rPr>
          <w:sz w:val="24"/>
        </w:rPr>
        <w:t>8</w:t>
      </w:r>
      <w:r w:rsidR="00786CCD">
        <w:rPr>
          <w:sz w:val="24"/>
        </w:rPr>
        <w:t xml:space="preserve"> </w:t>
      </w:r>
      <w:proofErr w:type="gramStart"/>
      <w:r w:rsidR="00786CCD">
        <w:rPr>
          <w:sz w:val="24"/>
        </w:rPr>
        <w:t>r</w:t>
      </w:r>
      <w:proofErr w:type="gramEnd"/>
      <w:r w:rsidR="00786CCD">
        <w:rPr>
          <w:sz w:val="24"/>
        </w:rPr>
        <w:t>.</w:t>
      </w:r>
    </w:p>
    <w:p w:rsidR="008A7A31" w:rsidRPr="00D006CE" w:rsidRDefault="008A7A31" w:rsidP="008A7A31">
      <w:pPr>
        <w:ind w:left="340" w:hanging="340"/>
        <w:jc w:val="both"/>
        <w:rPr>
          <w:sz w:val="24"/>
        </w:rPr>
      </w:pPr>
      <w:r w:rsidRPr="00D006CE">
        <w:rPr>
          <w:sz w:val="24"/>
        </w:rPr>
        <w:tab/>
        <w:t>2/</w:t>
      </w:r>
      <w:r w:rsidR="009820AF">
        <w:rPr>
          <w:sz w:val="24"/>
        </w:rPr>
        <w:t xml:space="preserve"> </w:t>
      </w:r>
      <w:r w:rsidRPr="00D006CE">
        <w:rPr>
          <w:sz w:val="24"/>
        </w:rPr>
        <w:t xml:space="preserve">zakończenie </w:t>
      </w:r>
      <w:proofErr w:type="gramStart"/>
      <w:r w:rsidRPr="00D006CE">
        <w:rPr>
          <w:sz w:val="24"/>
        </w:rPr>
        <w:t>robót</w:t>
      </w:r>
      <w:r w:rsidRPr="00D006CE">
        <w:rPr>
          <w:sz w:val="24"/>
        </w:rPr>
        <w:tab/>
      </w:r>
      <w:r>
        <w:rPr>
          <w:sz w:val="24"/>
        </w:rPr>
        <w:t xml:space="preserve">      </w:t>
      </w:r>
      <w:r w:rsidRPr="00D006CE">
        <w:rPr>
          <w:sz w:val="24"/>
        </w:rPr>
        <w:t xml:space="preserve"> - </w:t>
      </w:r>
      <w:r>
        <w:rPr>
          <w:sz w:val="24"/>
        </w:rPr>
        <w:t>do</w:t>
      </w:r>
      <w:proofErr w:type="gramEnd"/>
      <w:r>
        <w:rPr>
          <w:sz w:val="24"/>
        </w:rPr>
        <w:t xml:space="preserve"> dnia</w:t>
      </w:r>
      <w:r w:rsidRPr="00D006CE">
        <w:rPr>
          <w:sz w:val="24"/>
        </w:rPr>
        <w:t xml:space="preserve"> </w:t>
      </w:r>
      <w:r w:rsidR="00786CCD">
        <w:rPr>
          <w:sz w:val="24"/>
        </w:rPr>
        <w:t>31.</w:t>
      </w:r>
      <w:r w:rsidR="004E4495">
        <w:rPr>
          <w:sz w:val="24"/>
        </w:rPr>
        <w:t>12</w:t>
      </w:r>
      <w:r w:rsidR="00786CCD">
        <w:rPr>
          <w:sz w:val="24"/>
        </w:rPr>
        <w:t>.201</w:t>
      </w:r>
      <w:r w:rsidR="004D3B26">
        <w:rPr>
          <w:sz w:val="24"/>
        </w:rPr>
        <w:t>8</w:t>
      </w:r>
      <w:r w:rsidR="00786CCD">
        <w:rPr>
          <w:sz w:val="24"/>
        </w:rPr>
        <w:t xml:space="preserve"> </w:t>
      </w:r>
      <w:proofErr w:type="gramStart"/>
      <w:r w:rsidR="00786CCD">
        <w:rPr>
          <w:sz w:val="24"/>
        </w:rPr>
        <w:t>r</w:t>
      </w:r>
      <w:proofErr w:type="gramEnd"/>
      <w:r>
        <w:rPr>
          <w:sz w:val="24"/>
        </w:rPr>
        <w:t>.</w:t>
      </w:r>
      <w:r w:rsidRPr="00D006CE">
        <w:rPr>
          <w:sz w:val="24"/>
        </w:rPr>
        <w:t xml:space="preserve"> </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F53220" w:rsidRDefault="00F53220">
      <w:pPr>
        <w:jc w:val="center"/>
        <w:rPr>
          <w:b/>
          <w:sz w:val="24"/>
        </w:rPr>
      </w:pPr>
    </w:p>
    <w:p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rsidR="008A7A31" w:rsidRDefault="003700B4" w:rsidP="00E00077">
      <w:pPr>
        <w:numPr>
          <w:ilvl w:val="0"/>
          <w:numId w:val="12"/>
        </w:numPr>
        <w:tabs>
          <w:tab w:val="clear" w:pos="720"/>
          <w:tab w:val="num" w:pos="567"/>
        </w:tabs>
        <w:ind w:left="567" w:hanging="283"/>
        <w:jc w:val="both"/>
        <w:rPr>
          <w:sz w:val="24"/>
        </w:rPr>
      </w:pPr>
      <w:proofErr w:type="gramStart"/>
      <w:r>
        <w:rPr>
          <w:sz w:val="24"/>
        </w:rPr>
        <w:t>k</w:t>
      </w:r>
      <w:r w:rsidR="008A7A31">
        <w:rPr>
          <w:sz w:val="24"/>
        </w:rPr>
        <w:t>ażdorazowego</w:t>
      </w:r>
      <w:proofErr w:type="gramEnd"/>
      <w:r w:rsidR="008A7A31">
        <w:rPr>
          <w:sz w:val="24"/>
        </w:rPr>
        <w:t xml:space="preserve"> uzgodnienia z Wykonawcą i dostarczenia na piśmie zakresu robót </w:t>
      </w:r>
      <w:r w:rsidR="00ED3007">
        <w:rPr>
          <w:sz w:val="24"/>
        </w:rPr>
        <w:br/>
      </w:r>
      <w:r w:rsidR="008A7A31">
        <w:rPr>
          <w:sz w:val="24"/>
        </w:rPr>
        <w:t>do wykonania z określeniem terminu</w:t>
      </w:r>
      <w:r>
        <w:rPr>
          <w:sz w:val="24"/>
        </w:rPr>
        <w:t xml:space="preserve"> wykonania uzgodnionego zakresu,</w:t>
      </w:r>
    </w:p>
    <w:p w:rsidR="008A7A31" w:rsidRDefault="003700B4" w:rsidP="00E00077">
      <w:pPr>
        <w:numPr>
          <w:ilvl w:val="0"/>
          <w:numId w:val="12"/>
        </w:numPr>
        <w:tabs>
          <w:tab w:val="clear" w:pos="720"/>
          <w:tab w:val="num" w:pos="567"/>
        </w:tabs>
        <w:ind w:left="567" w:hanging="283"/>
        <w:jc w:val="both"/>
        <w:rPr>
          <w:sz w:val="24"/>
        </w:rPr>
      </w:pPr>
      <w:proofErr w:type="gramStart"/>
      <w:r>
        <w:rPr>
          <w:sz w:val="24"/>
        </w:rPr>
        <w:t>s</w:t>
      </w:r>
      <w:r w:rsidR="008A7A31">
        <w:rPr>
          <w:sz w:val="24"/>
        </w:rPr>
        <w:t>prawdzenia</w:t>
      </w:r>
      <w:proofErr w:type="gramEnd"/>
      <w:r w:rsidR="008A7A31">
        <w:rPr>
          <w:sz w:val="24"/>
        </w:rPr>
        <w:t xml:space="preserve"> i odbioru w terminie 2 dni licząc od daty zgłoszenia ilości i jakości robót uleg</w:t>
      </w:r>
      <w:r>
        <w:rPr>
          <w:sz w:val="24"/>
        </w:rPr>
        <w:t>ających zakryciu i zanikających,</w:t>
      </w:r>
    </w:p>
    <w:p w:rsidR="008A7A31" w:rsidRPr="001F4E94" w:rsidRDefault="003700B4" w:rsidP="00E00077">
      <w:pPr>
        <w:numPr>
          <w:ilvl w:val="0"/>
          <w:numId w:val="12"/>
        </w:numPr>
        <w:tabs>
          <w:tab w:val="clear" w:pos="720"/>
          <w:tab w:val="num" w:pos="567"/>
        </w:tabs>
        <w:ind w:left="567" w:hanging="283"/>
        <w:jc w:val="both"/>
        <w:rPr>
          <w:sz w:val="24"/>
          <w:szCs w:val="24"/>
        </w:rPr>
      </w:pPr>
      <w:proofErr w:type="gramStart"/>
      <w:r>
        <w:rPr>
          <w:sz w:val="24"/>
          <w:szCs w:val="24"/>
        </w:rPr>
        <w:t>p</w:t>
      </w:r>
      <w:r w:rsidR="008A7A31" w:rsidRPr="001F4E94">
        <w:rPr>
          <w:sz w:val="24"/>
          <w:szCs w:val="24"/>
        </w:rPr>
        <w:t>rzejęcia</w:t>
      </w:r>
      <w:proofErr w:type="gramEnd"/>
      <w:r w:rsidR="008A7A31" w:rsidRPr="001F4E94">
        <w:rPr>
          <w:sz w:val="24"/>
          <w:szCs w:val="24"/>
        </w:rPr>
        <w:t xml:space="preserve"> od Wykonawcy, wykonanych przez niego robót częściowych w terminie </w:t>
      </w:r>
      <w:r w:rsidR="008A7A31" w:rsidRPr="001F4E94">
        <w:rPr>
          <w:sz w:val="24"/>
          <w:szCs w:val="24"/>
        </w:rPr>
        <w:br/>
      </w:r>
      <w:r w:rsidR="00FE5050">
        <w:rPr>
          <w:sz w:val="24"/>
          <w:szCs w:val="24"/>
        </w:rPr>
        <w:t>3</w:t>
      </w:r>
      <w:r w:rsidR="008A7A31" w:rsidRPr="001F4E94">
        <w:rPr>
          <w:sz w:val="24"/>
          <w:szCs w:val="24"/>
        </w:rPr>
        <w:t xml:space="preserve"> dni licząc od</w:t>
      </w:r>
      <w:r>
        <w:rPr>
          <w:sz w:val="24"/>
          <w:szCs w:val="24"/>
        </w:rPr>
        <w:t xml:space="preserve"> daty zgłoszenia ich wykonania,</w:t>
      </w:r>
    </w:p>
    <w:p w:rsidR="008A7A31" w:rsidRDefault="003700B4" w:rsidP="00E00077">
      <w:pPr>
        <w:numPr>
          <w:ilvl w:val="0"/>
          <w:numId w:val="12"/>
        </w:numPr>
        <w:tabs>
          <w:tab w:val="clear" w:pos="720"/>
          <w:tab w:val="num" w:pos="284"/>
          <w:tab w:val="num" w:pos="567"/>
        </w:tabs>
        <w:ind w:left="567" w:hanging="283"/>
        <w:jc w:val="both"/>
        <w:rPr>
          <w:sz w:val="24"/>
        </w:rPr>
      </w:pPr>
      <w:proofErr w:type="gramStart"/>
      <w:r>
        <w:rPr>
          <w:sz w:val="24"/>
        </w:rPr>
        <w:t>o</w:t>
      </w:r>
      <w:r w:rsidR="008A7A31">
        <w:rPr>
          <w:sz w:val="24"/>
        </w:rPr>
        <w:t>dbior</w:t>
      </w:r>
      <w:r>
        <w:rPr>
          <w:sz w:val="24"/>
        </w:rPr>
        <w:t>u</w:t>
      </w:r>
      <w:proofErr w:type="gramEnd"/>
      <w:r>
        <w:rPr>
          <w:sz w:val="24"/>
        </w:rPr>
        <w:t xml:space="preserve"> przedmiotu umowy,</w:t>
      </w:r>
    </w:p>
    <w:p w:rsidR="008A7A31" w:rsidRDefault="003700B4" w:rsidP="00E00077">
      <w:pPr>
        <w:numPr>
          <w:ilvl w:val="0"/>
          <w:numId w:val="12"/>
        </w:numPr>
        <w:tabs>
          <w:tab w:val="clear" w:pos="720"/>
          <w:tab w:val="num" w:pos="284"/>
          <w:tab w:val="num" w:pos="567"/>
        </w:tabs>
        <w:ind w:left="567" w:hanging="283"/>
        <w:jc w:val="both"/>
        <w:rPr>
          <w:sz w:val="24"/>
        </w:rPr>
      </w:pPr>
      <w:proofErr w:type="gramStart"/>
      <w:r>
        <w:rPr>
          <w:sz w:val="24"/>
        </w:rPr>
        <w:t>z</w:t>
      </w:r>
      <w:r w:rsidR="008A7A31">
        <w:rPr>
          <w:sz w:val="24"/>
        </w:rPr>
        <w:t>apłaty</w:t>
      </w:r>
      <w:proofErr w:type="gramEnd"/>
      <w:r w:rsidR="008A7A31">
        <w:rPr>
          <w:sz w:val="24"/>
        </w:rPr>
        <w:t xml:space="preserve"> umówionego wynagrodzenia za wykonane roboty budowlane.</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3700B4" w:rsidP="008A7A31">
      <w:pPr>
        <w:numPr>
          <w:ilvl w:val="0"/>
          <w:numId w:val="13"/>
        </w:numPr>
        <w:jc w:val="both"/>
        <w:rPr>
          <w:sz w:val="24"/>
        </w:rPr>
      </w:pPr>
      <w:proofErr w:type="gramStart"/>
      <w:r>
        <w:rPr>
          <w:sz w:val="24"/>
        </w:rPr>
        <w:t>wykonania</w:t>
      </w:r>
      <w:proofErr w:type="gramEnd"/>
      <w:r>
        <w:rPr>
          <w:sz w:val="24"/>
        </w:rPr>
        <w:t xml:space="preserve"> przedmiotu umowy,</w:t>
      </w:r>
    </w:p>
    <w:p w:rsidR="008A7A31" w:rsidRDefault="003700B4" w:rsidP="008A7A31">
      <w:pPr>
        <w:numPr>
          <w:ilvl w:val="0"/>
          <w:numId w:val="13"/>
        </w:numPr>
        <w:jc w:val="both"/>
        <w:rPr>
          <w:sz w:val="24"/>
        </w:rPr>
      </w:pPr>
      <w:proofErr w:type="gramStart"/>
      <w:r>
        <w:rPr>
          <w:sz w:val="24"/>
        </w:rPr>
        <w:t>s</w:t>
      </w:r>
      <w:r w:rsidR="008A7A31">
        <w:rPr>
          <w:sz w:val="24"/>
        </w:rPr>
        <w:t>tałego</w:t>
      </w:r>
      <w:proofErr w:type="gramEnd"/>
      <w:r w:rsidR="008A7A31">
        <w:rPr>
          <w:sz w:val="24"/>
        </w:rPr>
        <w:t xml:space="preserve"> min. 1 raz w tygodniu kontaktu z Zamawiającym w celu ustalenia zakresu robót.</w:t>
      </w:r>
    </w:p>
    <w:p w:rsidR="008A7A31" w:rsidRPr="007A6401" w:rsidRDefault="003700B4" w:rsidP="008A7A31">
      <w:pPr>
        <w:numPr>
          <w:ilvl w:val="0"/>
          <w:numId w:val="13"/>
        </w:numPr>
        <w:jc w:val="both"/>
        <w:rPr>
          <w:sz w:val="24"/>
        </w:rPr>
      </w:pPr>
      <w:proofErr w:type="gramStart"/>
      <w:r>
        <w:rPr>
          <w:sz w:val="24"/>
        </w:rPr>
        <w:t>p</w:t>
      </w:r>
      <w:r w:rsidR="004465BE">
        <w:rPr>
          <w:sz w:val="24"/>
        </w:rPr>
        <w:t>rzystąpienia</w:t>
      </w:r>
      <w:proofErr w:type="gramEnd"/>
      <w:r w:rsidR="008A7A31">
        <w:rPr>
          <w:sz w:val="24"/>
        </w:rPr>
        <w:t xml:space="preserve"> do wykonania uzgodnionego zakresu robót w trybie określonym w § 3 ust. 1 pkt 1 w ciągu </w:t>
      </w:r>
      <w:r w:rsidR="004D3B26">
        <w:rPr>
          <w:b/>
          <w:sz w:val="24"/>
        </w:rPr>
        <w:t>……</w:t>
      </w:r>
      <w:r w:rsidR="008A7A31" w:rsidRPr="00E00077">
        <w:rPr>
          <w:b/>
          <w:sz w:val="24"/>
        </w:rPr>
        <w:t xml:space="preserve"> godzin</w:t>
      </w:r>
      <w:r w:rsidR="008A7A31">
        <w:rPr>
          <w:sz w:val="24"/>
        </w:rPr>
        <w:t xml:space="preserve"> licząc od m</w:t>
      </w:r>
      <w:r>
        <w:rPr>
          <w:sz w:val="24"/>
        </w:rPr>
        <w:t>omentu ustalenia zakresu robót,</w:t>
      </w:r>
    </w:p>
    <w:p w:rsidR="008A7A31" w:rsidRDefault="003700B4" w:rsidP="008A7A31">
      <w:pPr>
        <w:numPr>
          <w:ilvl w:val="0"/>
          <w:numId w:val="13"/>
        </w:numPr>
        <w:jc w:val="both"/>
        <w:rPr>
          <w:sz w:val="24"/>
        </w:rPr>
      </w:pPr>
      <w:proofErr w:type="gramStart"/>
      <w:r>
        <w:rPr>
          <w:sz w:val="24"/>
        </w:rPr>
        <w:t>z</w:t>
      </w:r>
      <w:r w:rsidR="004465BE">
        <w:rPr>
          <w:sz w:val="24"/>
        </w:rPr>
        <w:t>abezpieczenia</w:t>
      </w:r>
      <w:proofErr w:type="gramEnd"/>
      <w:r w:rsidR="004465BE">
        <w:rPr>
          <w:sz w:val="24"/>
        </w:rPr>
        <w:t xml:space="preserve">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sidR="008A7A31">
        <w:rPr>
          <w:sz w:val="24"/>
        </w:rPr>
        <w:t xml:space="preserve"> w sposób zgodny </w:t>
      </w:r>
      <w:r w:rsidR="008A7A31">
        <w:rPr>
          <w:sz w:val="24"/>
        </w:rPr>
        <w:br/>
        <w:t>z zasadami bezpieczeń</w:t>
      </w:r>
      <w:r>
        <w:rPr>
          <w:sz w:val="24"/>
        </w:rPr>
        <w:t>stwa dla korzystających z drogi,</w:t>
      </w:r>
    </w:p>
    <w:p w:rsidR="008A7A31" w:rsidRDefault="003700B4" w:rsidP="008A7A31">
      <w:pPr>
        <w:numPr>
          <w:ilvl w:val="0"/>
          <w:numId w:val="13"/>
        </w:numPr>
        <w:jc w:val="both"/>
        <w:rPr>
          <w:sz w:val="24"/>
        </w:rPr>
      </w:pPr>
      <w:proofErr w:type="gramStart"/>
      <w:r>
        <w:rPr>
          <w:sz w:val="24"/>
        </w:rPr>
        <w:t>z</w:t>
      </w:r>
      <w:r w:rsidR="008A7A31">
        <w:rPr>
          <w:sz w:val="24"/>
        </w:rPr>
        <w:t>głaszania</w:t>
      </w:r>
      <w:proofErr w:type="gramEnd"/>
      <w:r w:rsidR="008A7A31">
        <w:rPr>
          <w:sz w:val="24"/>
        </w:rPr>
        <w:t xml:space="preserve"> do sprawdzenia i odbioru wykonanych robót ulega</w:t>
      </w:r>
      <w:r>
        <w:rPr>
          <w:sz w:val="24"/>
        </w:rPr>
        <w:t xml:space="preserve">jących zakryciu </w:t>
      </w:r>
      <w:r>
        <w:rPr>
          <w:sz w:val="24"/>
        </w:rPr>
        <w:br/>
        <w:t>i zanikających,</w:t>
      </w:r>
    </w:p>
    <w:p w:rsidR="008A7A31" w:rsidRDefault="003700B4" w:rsidP="008A7A31">
      <w:pPr>
        <w:numPr>
          <w:ilvl w:val="0"/>
          <w:numId w:val="13"/>
        </w:numPr>
        <w:jc w:val="both"/>
        <w:rPr>
          <w:sz w:val="24"/>
        </w:rPr>
      </w:pPr>
      <w:proofErr w:type="gramStart"/>
      <w:r>
        <w:rPr>
          <w:sz w:val="24"/>
        </w:rPr>
        <w:t>u</w:t>
      </w:r>
      <w:r w:rsidR="008A7A31">
        <w:rPr>
          <w:sz w:val="24"/>
        </w:rPr>
        <w:t>czestniczenia</w:t>
      </w:r>
      <w:proofErr w:type="gramEnd"/>
      <w:r w:rsidR="008A7A31">
        <w:rPr>
          <w:sz w:val="24"/>
        </w:rPr>
        <w:t xml:space="preserve">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2E3423" w:rsidRDefault="002E3423" w:rsidP="00F67820">
      <w:pPr>
        <w:jc w:val="both"/>
        <w:rPr>
          <w:sz w:val="24"/>
        </w:rPr>
      </w:pPr>
    </w:p>
    <w:p w:rsidR="00F67820" w:rsidRDefault="00F67820" w:rsidP="00F67820">
      <w:pPr>
        <w:jc w:val="both"/>
        <w:rPr>
          <w:sz w:val="24"/>
        </w:rPr>
      </w:pPr>
    </w:p>
    <w:p w:rsidR="00F53220" w:rsidRDefault="00F53220">
      <w:pPr>
        <w:jc w:val="center"/>
        <w:rPr>
          <w:b/>
          <w:sz w:val="24"/>
        </w:rPr>
      </w:pPr>
      <w:r>
        <w:rPr>
          <w:b/>
          <w:sz w:val="24"/>
        </w:rPr>
        <w:sym w:font="Times New Roman" w:char="00A7"/>
      </w:r>
      <w:r>
        <w:rPr>
          <w:b/>
          <w:sz w:val="24"/>
        </w:rPr>
        <w:t xml:space="preserve"> 4</w:t>
      </w:r>
    </w:p>
    <w:p w:rsidR="00F53220" w:rsidRDefault="00F53220">
      <w:pPr>
        <w:jc w:val="center"/>
        <w:rPr>
          <w:b/>
          <w:sz w:val="24"/>
        </w:rPr>
      </w:pPr>
    </w:p>
    <w:p w:rsidR="002E3423" w:rsidRPr="00BB14F1" w:rsidRDefault="002E3423" w:rsidP="00E00077">
      <w:pPr>
        <w:numPr>
          <w:ilvl w:val="0"/>
          <w:numId w:val="31"/>
        </w:numPr>
        <w:ind w:left="284" w:hanging="284"/>
        <w:jc w:val="both"/>
        <w:rPr>
          <w:sz w:val="24"/>
          <w:szCs w:val="24"/>
        </w:rPr>
      </w:pPr>
      <w:r w:rsidRPr="00BB14F1">
        <w:rPr>
          <w:sz w:val="24"/>
          <w:szCs w:val="24"/>
        </w:rPr>
        <w:t>Ustala się następujące wynagrodzenie ryczałtowe należ</w:t>
      </w:r>
      <w:r>
        <w:rPr>
          <w:sz w:val="24"/>
          <w:szCs w:val="24"/>
        </w:rPr>
        <w:t>ne Wykonawcy jednostkowe brutto</w:t>
      </w:r>
      <w:r w:rsidRPr="00BB14F1">
        <w:rPr>
          <w:sz w:val="24"/>
          <w:szCs w:val="24"/>
        </w:rPr>
        <w:t>:</w:t>
      </w:r>
    </w:p>
    <w:p w:rsidR="002E3423" w:rsidRPr="00C252F7" w:rsidRDefault="00C252F7" w:rsidP="00C252F7">
      <w:pPr>
        <w:pStyle w:val="Tekstpodstawowywcity3"/>
        <w:spacing w:after="0"/>
        <w:ind w:left="426" w:hanging="284"/>
        <w:rPr>
          <w:sz w:val="24"/>
          <w:szCs w:val="24"/>
        </w:rPr>
      </w:pPr>
      <w:r>
        <w:rPr>
          <w:sz w:val="24"/>
          <w:szCs w:val="24"/>
        </w:rPr>
        <w:t xml:space="preserve"> </w:t>
      </w:r>
      <w:r w:rsidR="002E3423">
        <w:rPr>
          <w:sz w:val="24"/>
          <w:szCs w:val="24"/>
        </w:rPr>
        <w:t xml:space="preserve"> </w:t>
      </w:r>
      <w:r>
        <w:rPr>
          <w:sz w:val="24"/>
          <w:szCs w:val="24"/>
        </w:rPr>
        <w:t xml:space="preserve"> </w:t>
      </w:r>
      <w:r w:rsidR="002E3423">
        <w:rPr>
          <w:sz w:val="24"/>
          <w:szCs w:val="24"/>
        </w:rPr>
        <w:t xml:space="preserve">1/ 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w:t>
      </w:r>
      <w:r w:rsidR="00E00077">
        <w:rPr>
          <w:sz w:val="24"/>
          <w:szCs w:val="24"/>
        </w:rPr>
        <w:t>–</w:t>
      </w:r>
      <w:r w:rsidR="002E3423">
        <w:rPr>
          <w:sz w:val="24"/>
          <w:szCs w:val="24"/>
        </w:rPr>
        <w:t xml:space="preserve"> </w:t>
      </w:r>
      <w:r w:rsidR="004D3B26">
        <w:rPr>
          <w:b/>
          <w:sz w:val="24"/>
          <w:szCs w:val="24"/>
        </w:rPr>
        <w:t>…..</w:t>
      </w:r>
      <w:r w:rsidR="002E3423" w:rsidRPr="00E00077">
        <w:rPr>
          <w:b/>
          <w:sz w:val="24"/>
          <w:szCs w:val="24"/>
        </w:rPr>
        <w:t xml:space="preserve"> </w:t>
      </w:r>
      <w:proofErr w:type="gramStart"/>
      <w:r w:rsidR="002E3423" w:rsidRPr="00E00077">
        <w:rPr>
          <w:b/>
          <w:sz w:val="24"/>
          <w:szCs w:val="24"/>
        </w:rPr>
        <w:t>zł</w:t>
      </w:r>
      <w:proofErr w:type="gramEnd"/>
      <w:r w:rsidR="002E3423" w:rsidRPr="00E00077">
        <w:rPr>
          <w:b/>
          <w:sz w:val="24"/>
          <w:szCs w:val="24"/>
        </w:rPr>
        <w:t>/m</w:t>
      </w:r>
      <w:r w:rsidR="002E3423" w:rsidRPr="00E00077">
        <w:rPr>
          <w:b/>
          <w:sz w:val="24"/>
          <w:szCs w:val="24"/>
          <w:vertAlign w:val="superscript"/>
        </w:rPr>
        <w:t>2</w:t>
      </w:r>
      <w:r w:rsidR="002E3423" w:rsidRPr="00C252F7">
        <w:rPr>
          <w:sz w:val="24"/>
          <w:szCs w:val="24"/>
        </w:rPr>
        <w:t>,</w:t>
      </w:r>
    </w:p>
    <w:p w:rsidR="002E3423" w:rsidRPr="000F257C" w:rsidRDefault="00C252F7" w:rsidP="000F257C">
      <w:pPr>
        <w:pStyle w:val="Tekstpodstawowywcity3"/>
        <w:spacing w:after="0"/>
        <w:ind w:left="426" w:hanging="284"/>
        <w:rPr>
          <w:sz w:val="24"/>
          <w:szCs w:val="24"/>
        </w:rPr>
      </w:pPr>
      <w:r>
        <w:rPr>
          <w:sz w:val="24"/>
          <w:szCs w:val="24"/>
        </w:rPr>
        <w:t xml:space="preserve">  </w:t>
      </w:r>
      <w:r w:rsidR="002E3423">
        <w:rPr>
          <w:sz w:val="24"/>
          <w:szCs w:val="24"/>
        </w:rPr>
        <w:t xml:space="preserve"> 2/ 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z </w:t>
      </w:r>
      <w:proofErr w:type="spellStart"/>
      <w:r w:rsidR="002E3423">
        <w:rPr>
          <w:sz w:val="24"/>
          <w:szCs w:val="24"/>
        </w:rPr>
        <w:t>doziarnirniem</w:t>
      </w:r>
      <w:proofErr w:type="spellEnd"/>
      <w:r w:rsidR="002E3423">
        <w:rPr>
          <w:sz w:val="24"/>
          <w:szCs w:val="24"/>
        </w:rPr>
        <w:t xml:space="preserve"> śr. gr. </w:t>
      </w:r>
      <w:smartTag w:uri="urn:schemas-microsoft-com:office:smarttags" w:element="metricconverter">
        <w:smartTagPr>
          <w:attr w:name="ProductID" w:val="2 cm"/>
        </w:smartTagPr>
        <w:r w:rsidR="002E3423">
          <w:rPr>
            <w:sz w:val="24"/>
            <w:szCs w:val="24"/>
          </w:rPr>
          <w:t xml:space="preserve">2 </w:t>
        </w:r>
        <w:proofErr w:type="gramStart"/>
        <w:r w:rsidR="002E3423">
          <w:rPr>
            <w:sz w:val="24"/>
            <w:szCs w:val="24"/>
          </w:rPr>
          <w:t>cm</w:t>
        </w:r>
      </w:smartTag>
      <w:r w:rsidR="002E3423">
        <w:rPr>
          <w:sz w:val="24"/>
          <w:szCs w:val="24"/>
        </w:rPr>
        <w:t xml:space="preserve"> </w:t>
      </w:r>
      <w:r w:rsidR="00E00077">
        <w:rPr>
          <w:sz w:val="24"/>
          <w:szCs w:val="24"/>
        </w:rPr>
        <w:t>–</w:t>
      </w:r>
      <w:r w:rsidR="000F257C">
        <w:rPr>
          <w:sz w:val="24"/>
          <w:szCs w:val="24"/>
        </w:rPr>
        <w:t xml:space="preserve"> </w:t>
      </w:r>
      <w:r w:rsidR="000F257C">
        <w:rPr>
          <w:sz w:val="24"/>
          <w:szCs w:val="24"/>
        </w:rPr>
        <w:br/>
        <w:t xml:space="preserve">  </w:t>
      </w:r>
      <w:r w:rsidR="004D3B26">
        <w:rPr>
          <w:b/>
          <w:sz w:val="24"/>
          <w:szCs w:val="24"/>
        </w:rPr>
        <w:t>…..</w:t>
      </w:r>
      <w:r w:rsidR="00E00077" w:rsidRPr="00C252F7">
        <w:rPr>
          <w:b/>
          <w:sz w:val="24"/>
          <w:szCs w:val="24"/>
        </w:rPr>
        <w:t xml:space="preserve"> </w:t>
      </w:r>
      <w:r w:rsidR="002E3423" w:rsidRPr="00C252F7">
        <w:rPr>
          <w:b/>
          <w:sz w:val="24"/>
          <w:szCs w:val="24"/>
        </w:rPr>
        <w:t>zł</w:t>
      </w:r>
      <w:proofErr w:type="gramEnd"/>
      <w:r w:rsidR="002E3423" w:rsidRPr="00C252F7">
        <w:rPr>
          <w:b/>
          <w:sz w:val="24"/>
          <w:szCs w:val="24"/>
        </w:rPr>
        <w:t>/m</w:t>
      </w:r>
      <w:r w:rsidR="002E3423" w:rsidRPr="00C252F7">
        <w:rPr>
          <w:b/>
          <w:sz w:val="24"/>
          <w:szCs w:val="24"/>
          <w:vertAlign w:val="superscript"/>
        </w:rPr>
        <w:t>2</w:t>
      </w:r>
      <w:r w:rsidRPr="00C252F7">
        <w:rPr>
          <w:sz w:val="24"/>
          <w:szCs w:val="24"/>
        </w:rPr>
        <w:t>,</w:t>
      </w:r>
    </w:p>
    <w:p w:rsidR="00C252F7" w:rsidRDefault="00E00077" w:rsidP="00C252F7">
      <w:pPr>
        <w:ind w:left="426" w:hanging="284"/>
        <w:jc w:val="both"/>
        <w:rPr>
          <w:sz w:val="24"/>
          <w:szCs w:val="24"/>
        </w:rPr>
      </w:pPr>
      <w:r>
        <w:rPr>
          <w:sz w:val="24"/>
        </w:rPr>
        <w:t xml:space="preserve">   </w:t>
      </w:r>
      <w:r w:rsidR="002E3423">
        <w:rPr>
          <w:sz w:val="24"/>
        </w:rPr>
        <w:t xml:space="preserve">3/ </w:t>
      </w:r>
      <w:r w:rsidR="002E3423">
        <w:rPr>
          <w:sz w:val="24"/>
          <w:szCs w:val="24"/>
        </w:rPr>
        <w:t xml:space="preserve">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z </w:t>
      </w:r>
      <w:proofErr w:type="spellStart"/>
      <w:r w:rsidR="002E3423">
        <w:rPr>
          <w:sz w:val="24"/>
          <w:szCs w:val="24"/>
        </w:rPr>
        <w:t>doziarnirniem</w:t>
      </w:r>
      <w:proofErr w:type="spellEnd"/>
      <w:r w:rsidR="002E3423">
        <w:rPr>
          <w:sz w:val="24"/>
          <w:szCs w:val="24"/>
        </w:rPr>
        <w:t xml:space="preserve"> śr. </w:t>
      </w:r>
      <w:proofErr w:type="gramStart"/>
      <w:r w:rsidR="002E3423">
        <w:rPr>
          <w:sz w:val="24"/>
          <w:szCs w:val="24"/>
        </w:rPr>
        <w:t>gr</w:t>
      </w:r>
      <w:proofErr w:type="gramEnd"/>
      <w:r w:rsidR="002E3423">
        <w:rPr>
          <w:sz w:val="24"/>
          <w:szCs w:val="24"/>
        </w:rPr>
        <w:t xml:space="preserve">. </w:t>
      </w:r>
      <w:smartTag w:uri="urn:schemas-microsoft-com:office:smarttags" w:element="metricconverter">
        <w:smartTagPr>
          <w:attr w:name="ProductID" w:val="5 cm"/>
        </w:smartTagPr>
        <w:r w:rsidR="002E3423">
          <w:rPr>
            <w:sz w:val="24"/>
            <w:szCs w:val="24"/>
          </w:rPr>
          <w:t>5 cm</w:t>
        </w:r>
      </w:smartTag>
      <w:r w:rsidR="002E3423">
        <w:rPr>
          <w:sz w:val="24"/>
          <w:szCs w:val="24"/>
        </w:rPr>
        <w:t xml:space="preserve"> </w:t>
      </w:r>
      <w:r w:rsidR="00C252F7">
        <w:rPr>
          <w:sz w:val="24"/>
          <w:szCs w:val="24"/>
        </w:rPr>
        <w:t>–</w:t>
      </w:r>
      <w:r w:rsidR="002E3423">
        <w:rPr>
          <w:sz w:val="24"/>
          <w:szCs w:val="24"/>
        </w:rPr>
        <w:t xml:space="preserve"> </w:t>
      </w:r>
    </w:p>
    <w:p w:rsidR="002E3423" w:rsidRPr="00C252F7" w:rsidRDefault="00C252F7" w:rsidP="00C252F7">
      <w:pPr>
        <w:ind w:left="426" w:hanging="284"/>
        <w:jc w:val="both"/>
        <w:rPr>
          <w:b/>
          <w:sz w:val="24"/>
          <w:szCs w:val="24"/>
        </w:rPr>
      </w:pPr>
      <w:r>
        <w:rPr>
          <w:sz w:val="24"/>
          <w:szCs w:val="24"/>
        </w:rPr>
        <w:t xml:space="preserve">       </w:t>
      </w:r>
      <w:r w:rsidR="004D3B26">
        <w:rPr>
          <w:b/>
          <w:sz w:val="24"/>
          <w:szCs w:val="24"/>
        </w:rPr>
        <w:t>…..</w:t>
      </w:r>
      <w:r w:rsidRPr="00C252F7">
        <w:rPr>
          <w:b/>
          <w:sz w:val="24"/>
          <w:szCs w:val="24"/>
        </w:rPr>
        <w:t xml:space="preserve"> </w:t>
      </w:r>
      <w:proofErr w:type="gramStart"/>
      <w:r w:rsidR="002E3423" w:rsidRPr="00C252F7">
        <w:rPr>
          <w:b/>
          <w:sz w:val="24"/>
          <w:szCs w:val="24"/>
        </w:rPr>
        <w:t>zł</w:t>
      </w:r>
      <w:proofErr w:type="gramEnd"/>
      <w:r w:rsidR="002E3423" w:rsidRPr="00C252F7">
        <w:rPr>
          <w:b/>
          <w:sz w:val="24"/>
          <w:szCs w:val="24"/>
        </w:rPr>
        <w:t>/m</w:t>
      </w:r>
      <w:r w:rsidR="002E3423" w:rsidRPr="00C252F7">
        <w:rPr>
          <w:b/>
          <w:sz w:val="24"/>
          <w:szCs w:val="24"/>
          <w:vertAlign w:val="superscript"/>
        </w:rPr>
        <w:t>2</w:t>
      </w:r>
      <w:r w:rsidR="002E3423" w:rsidRPr="00C252F7">
        <w:rPr>
          <w:sz w:val="24"/>
          <w:szCs w:val="24"/>
        </w:rPr>
        <w:t>,</w:t>
      </w:r>
    </w:p>
    <w:p w:rsidR="002E3423" w:rsidRDefault="00C252F7" w:rsidP="00C252F7">
      <w:pPr>
        <w:ind w:left="426" w:hanging="284"/>
        <w:jc w:val="both"/>
        <w:rPr>
          <w:sz w:val="24"/>
          <w:szCs w:val="24"/>
        </w:rPr>
      </w:pPr>
      <w:r>
        <w:rPr>
          <w:sz w:val="24"/>
          <w:szCs w:val="24"/>
        </w:rPr>
        <w:t xml:space="preserve">   </w:t>
      </w:r>
      <w:r w:rsidR="002E3423">
        <w:rPr>
          <w:sz w:val="24"/>
          <w:szCs w:val="24"/>
        </w:rPr>
        <w:t xml:space="preserve">4/ 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gruzu betonowego </w:t>
      </w:r>
      <w:r>
        <w:rPr>
          <w:sz w:val="24"/>
          <w:szCs w:val="24"/>
        </w:rPr>
        <w:t>–</w:t>
      </w:r>
      <w:r w:rsidR="002E3423">
        <w:rPr>
          <w:sz w:val="24"/>
          <w:szCs w:val="24"/>
        </w:rPr>
        <w:t xml:space="preserve"> </w:t>
      </w:r>
      <w:r w:rsidR="004D3B26">
        <w:rPr>
          <w:b/>
          <w:sz w:val="24"/>
          <w:szCs w:val="24"/>
        </w:rPr>
        <w:t>…..</w:t>
      </w:r>
      <w:r w:rsidRPr="00C252F7">
        <w:rPr>
          <w:b/>
          <w:sz w:val="24"/>
          <w:szCs w:val="24"/>
        </w:rPr>
        <w:t xml:space="preserve"> </w:t>
      </w:r>
      <w:proofErr w:type="gramStart"/>
      <w:r w:rsidR="002E3423" w:rsidRPr="00C252F7">
        <w:rPr>
          <w:b/>
          <w:sz w:val="24"/>
          <w:szCs w:val="24"/>
        </w:rPr>
        <w:t>zł</w:t>
      </w:r>
      <w:proofErr w:type="gramEnd"/>
      <w:r w:rsidR="002E3423" w:rsidRPr="00C252F7">
        <w:rPr>
          <w:b/>
          <w:sz w:val="24"/>
          <w:szCs w:val="24"/>
        </w:rPr>
        <w:t>/m</w:t>
      </w:r>
      <w:r w:rsidR="002E3423" w:rsidRPr="00C252F7">
        <w:rPr>
          <w:b/>
          <w:sz w:val="24"/>
          <w:szCs w:val="24"/>
          <w:vertAlign w:val="superscript"/>
        </w:rPr>
        <w:t>3</w:t>
      </w:r>
      <w:r w:rsidR="002E3423">
        <w:rPr>
          <w:sz w:val="24"/>
          <w:szCs w:val="24"/>
        </w:rPr>
        <w:t>,</w:t>
      </w:r>
    </w:p>
    <w:p w:rsidR="00C252F7" w:rsidRDefault="00C252F7" w:rsidP="00C252F7">
      <w:pPr>
        <w:ind w:left="426" w:hanging="284"/>
        <w:jc w:val="both"/>
        <w:rPr>
          <w:sz w:val="24"/>
          <w:szCs w:val="24"/>
        </w:rPr>
      </w:pPr>
      <w:r>
        <w:rPr>
          <w:sz w:val="24"/>
          <w:szCs w:val="24"/>
        </w:rPr>
        <w:t xml:space="preserve">   </w:t>
      </w:r>
      <w:r w:rsidR="002E3423">
        <w:rPr>
          <w:sz w:val="24"/>
          <w:szCs w:val="24"/>
        </w:rPr>
        <w:t xml:space="preserve">5/ 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frezu asfaltobetonowego, materiał Wykonawcy </w:t>
      </w:r>
      <w:r>
        <w:rPr>
          <w:sz w:val="24"/>
          <w:szCs w:val="24"/>
        </w:rPr>
        <w:t>–</w:t>
      </w:r>
      <w:r w:rsidR="002E3423">
        <w:rPr>
          <w:sz w:val="24"/>
          <w:szCs w:val="24"/>
        </w:rPr>
        <w:t xml:space="preserve"> </w:t>
      </w:r>
    </w:p>
    <w:p w:rsidR="002E3423" w:rsidRDefault="00C252F7" w:rsidP="00C252F7">
      <w:pPr>
        <w:ind w:left="426" w:hanging="284"/>
        <w:jc w:val="both"/>
        <w:rPr>
          <w:sz w:val="24"/>
          <w:szCs w:val="24"/>
        </w:rPr>
      </w:pPr>
      <w:r>
        <w:rPr>
          <w:sz w:val="24"/>
          <w:szCs w:val="24"/>
        </w:rPr>
        <w:t xml:space="preserve">        </w:t>
      </w:r>
      <w:r w:rsidR="004D3B26">
        <w:rPr>
          <w:b/>
          <w:sz w:val="24"/>
          <w:szCs w:val="24"/>
        </w:rPr>
        <w:t>…..</w:t>
      </w:r>
      <w:r w:rsidRPr="00C252F7">
        <w:rPr>
          <w:b/>
          <w:sz w:val="24"/>
          <w:szCs w:val="24"/>
        </w:rPr>
        <w:t xml:space="preserve"> </w:t>
      </w:r>
      <w:proofErr w:type="gramStart"/>
      <w:r w:rsidR="002E3423" w:rsidRPr="00C252F7">
        <w:rPr>
          <w:b/>
          <w:sz w:val="24"/>
          <w:szCs w:val="24"/>
        </w:rPr>
        <w:t>zł</w:t>
      </w:r>
      <w:proofErr w:type="gramEnd"/>
      <w:r w:rsidR="002E3423" w:rsidRPr="00C252F7">
        <w:rPr>
          <w:b/>
          <w:sz w:val="24"/>
          <w:szCs w:val="24"/>
        </w:rPr>
        <w:t>/m</w:t>
      </w:r>
      <w:r w:rsidR="002E3423" w:rsidRPr="00C252F7">
        <w:rPr>
          <w:b/>
          <w:sz w:val="24"/>
          <w:szCs w:val="24"/>
          <w:vertAlign w:val="superscript"/>
        </w:rPr>
        <w:t>3</w:t>
      </w:r>
      <w:r w:rsidR="002E3423">
        <w:rPr>
          <w:sz w:val="24"/>
          <w:szCs w:val="24"/>
        </w:rPr>
        <w:t>,</w:t>
      </w:r>
    </w:p>
    <w:p w:rsidR="00C252F7" w:rsidRDefault="00C252F7" w:rsidP="00C252F7">
      <w:pPr>
        <w:ind w:left="426" w:hanging="284"/>
        <w:rPr>
          <w:sz w:val="24"/>
          <w:szCs w:val="24"/>
        </w:rPr>
      </w:pPr>
      <w:r>
        <w:rPr>
          <w:sz w:val="24"/>
          <w:szCs w:val="24"/>
        </w:rPr>
        <w:t xml:space="preserve">   </w:t>
      </w:r>
      <w:r w:rsidR="002E3423">
        <w:rPr>
          <w:sz w:val="24"/>
          <w:szCs w:val="24"/>
        </w:rPr>
        <w:t>6/</w:t>
      </w:r>
      <w:r w:rsidR="002E3423" w:rsidRPr="009F5911">
        <w:rPr>
          <w:sz w:val="24"/>
          <w:szCs w:val="24"/>
        </w:rPr>
        <w:t xml:space="preserve"> </w:t>
      </w:r>
      <w:r w:rsidR="002E3423">
        <w:rPr>
          <w:sz w:val="24"/>
          <w:szCs w:val="24"/>
        </w:rPr>
        <w:t xml:space="preserve">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frezu asfaltobetonowego, materiał Zamawiającego</w:t>
      </w:r>
      <w:r>
        <w:rPr>
          <w:sz w:val="24"/>
          <w:szCs w:val="24"/>
        </w:rPr>
        <w:t xml:space="preserve"> –  </w:t>
      </w:r>
      <w:r>
        <w:rPr>
          <w:sz w:val="24"/>
          <w:szCs w:val="24"/>
        </w:rPr>
        <w:br/>
      </w:r>
      <w:r>
        <w:rPr>
          <w:b/>
          <w:sz w:val="24"/>
          <w:szCs w:val="24"/>
        </w:rPr>
        <w:t xml:space="preserve">   </w:t>
      </w:r>
      <w:r w:rsidR="004D3B26">
        <w:rPr>
          <w:b/>
          <w:sz w:val="24"/>
          <w:szCs w:val="24"/>
        </w:rPr>
        <w:t>…..</w:t>
      </w:r>
      <w:r w:rsidRPr="00C252F7">
        <w:rPr>
          <w:b/>
          <w:sz w:val="24"/>
          <w:szCs w:val="24"/>
        </w:rPr>
        <w:t xml:space="preserve"> </w:t>
      </w:r>
      <w:proofErr w:type="gramStart"/>
      <w:r w:rsidR="002E3423" w:rsidRPr="00C252F7">
        <w:rPr>
          <w:b/>
          <w:sz w:val="24"/>
          <w:szCs w:val="24"/>
        </w:rPr>
        <w:t>zł</w:t>
      </w:r>
      <w:proofErr w:type="gramEnd"/>
      <w:r w:rsidR="002E3423" w:rsidRPr="00C252F7">
        <w:rPr>
          <w:b/>
          <w:sz w:val="24"/>
          <w:szCs w:val="24"/>
        </w:rPr>
        <w:t>/m</w:t>
      </w:r>
      <w:r w:rsidR="002E3423" w:rsidRPr="00C252F7">
        <w:rPr>
          <w:b/>
          <w:sz w:val="24"/>
          <w:szCs w:val="24"/>
          <w:vertAlign w:val="superscript"/>
        </w:rPr>
        <w:t>3</w:t>
      </w:r>
      <w:r>
        <w:rPr>
          <w:sz w:val="24"/>
          <w:szCs w:val="24"/>
        </w:rPr>
        <w:t>,</w:t>
      </w:r>
    </w:p>
    <w:p w:rsidR="002E3423" w:rsidRPr="00557938" w:rsidRDefault="00C252F7" w:rsidP="00C252F7">
      <w:pPr>
        <w:ind w:left="426" w:hanging="284"/>
        <w:rPr>
          <w:sz w:val="24"/>
          <w:szCs w:val="24"/>
        </w:rPr>
      </w:pPr>
      <w:r>
        <w:rPr>
          <w:sz w:val="24"/>
          <w:szCs w:val="24"/>
        </w:rPr>
        <w:t xml:space="preserve">   7/ za wywóz nadmiaru ziemi – </w:t>
      </w:r>
      <w:r w:rsidR="004D3B26">
        <w:rPr>
          <w:b/>
          <w:sz w:val="24"/>
          <w:szCs w:val="24"/>
        </w:rPr>
        <w:t>….</w:t>
      </w:r>
      <w:r w:rsidRPr="00C252F7">
        <w:rPr>
          <w:b/>
          <w:sz w:val="24"/>
          <w:szCs w:val="24"/>
        </w:rPr>
        <w:t xml:space="preserve"> </w:t>
      </w:r>
      <w:proofErr w:type="gramStart"/>
      <w:r w:rsidR="002E3423" w:rsidRPr="00C252F7">
        <w:rPr>
          <w:b/>
          <w:sz w:val="24"/>
          <w:szCs w:val="24"/>
        </w:rPr>
        <w:t>zł</w:t>
      </w:r>
      <w:proofErr w:type="gramEnd"/>
      <w:r w:rsidR="002E3423" w:rsidRPr="00C252F7">
        <w:rPr>
          <w:b/>
          <w:sz w:val="24"/>
          <w:szCs w:val="24"/>
        </w:rPr>
        <w:t>/m</w:t>
      </w:r>
      <w:r w:rsidR="002E3423" w:rsidRPr="00C252F7">
        <w:rPr>
          <w:b/>
          <w:sz w:val="24"/>
          <w:szCs w:val="24"/>
          <w:vertAlign w:val="superscript"/>
        </w:rPr>
        <w:t>3</w:t>
      </w:r>
      <w:r w:rsidR="002E3423">
        <w:rPr>
          <w:sz w:val="24"/>
          <w:szCs w:val="24"/>
        </w:rPr>
        <w:t>.</w:t>
      </w:r>
    </w:p>
    <w:p w:rsidR="00EC24FE" w:rsidRDefault="00F53220" w:rsidP="00C252F7">
      <w:pPr>
        <w:numPr>
          <w:ilvl w:val="0"/>
          <w:numId w:val="31"/>
        </w:numPr>
        <w:ind w:left="284" w:hanging="284"/>
        <w:jc w:val="both"/>
        <w:rPr>
          <w:sz w:val="24"/>
        </w:rPr>
      </w:pPr>
      <w:r>
        <w:rPr>
          <w:sz w:val="24"/>
        </w:rPr>
        <w:t xml:space="preserve">Strony stwierdzają, że </w:t>
      </w:r>
      <w:r w:rsidR="004C31C6">
        <w:rPr>
          <w:sz w:val="24"/>
        </w:rPr>
        <w:t>wynagrodzenie</w:t>
      </w:r>
      <w:r w:rsidR="00313D33">
        <w:rPr>
          <w:sz w:val="24"/>
        </w:rPr>
        <w:t>,</w:t>
      </w:r>
      <w:r>
        <w:rPr>
          <w:sz w:val="24"/>
        </w:rPr>
        <w:t xml:space="preserve"> </w:t>
      </w:r>
      <w:r w:rsidR="00313D33">
        <w:rPr>
          <w:sz w:val="24"/>
        </w:rPr>
        <w:t>o którym mowa w ust. 1</w:t>
      </w:r>
      <w:r>
        <w:rPr>
          <w:sz w:val="24"/>
        </w:rPr>
        <w:t xml:space="preserve"> został</w:t>
      </w:r>
      <w:r w:rsidR="004C31C6">
        <w:rPr>
          <w:sz w:val="24"/>
        </w:rPr>
        <w:t>o</w:t>
      </w:r>
      <w:r>
        <w:rPr>
          <w:sz w:val="24"/>
        </w:rPr>
        <w:t xml:space="preserve"> poprawnie określon</w:t>
      </w:r>
      <w:r w:rsidR="004C31C6">
        <w:rPr>
          <w:sz w:val="24"/>
        </w:rPr>
        <w:t>e</w:t>
      </w:r>
      <w:r>
        <w:rPr>
          <w:sz w:val="24"/>
        </w:rPr>
        <w:t xml:space="preserve"> z pełną odpowiedzialnością Wykonawcy za interpretację danych i jest on</w:t>
      </w:r>
      <w:r w:rsidR="004C31C6">
        <w:rPr>
          <w:sz w:val="24"/>
        </w:rPr>
        <w:t>o</w:t>
      </w:r>
      <w:r>
        <w:rPr>
          <w:sz w:val="24"/>
        </w:rPr>
        <w:t xml:space="preserve"> wystarczając</w:t>
      </w:r>
      <w:r w:rsidR="004C31C6">
        <w:rPr>
          <w:sz w:val="24"/>
        </w:rPr>
        <w:t>e</w:t>
      </w:r>
      <w:r>
        <w:rPr>
          <w:sz w:val="24"/>
        </w:rPr>
        <w:t xml:space="preserve"> przez cały czas trwania umowy wraz z okresem </w:t>
      </w:r>
      <w:r w:rsidR="0006675E">
        <w:rPr>
          <w:sz w:val="24"/>
        </w:rPr>
        <w:t xml:space="preserve">rękojmi za wady i </w:t>
      </w:r>
      <w:proofErr w:type="gramStart"/>
      <w:r>
        <w:rPr>
          <w:sz w:val="24"/>
        </w:rPr>
        <w:t>gwaranc</w:t>
      </w:r>
      <w:r w:rsidR="0006675E">
        <w:rPr>
          <w:sz w:val="24"/>
        </w:rPr>
        <w:t>ji jakości</w:t>
      </w:r>
      <w:proofErr w:type="gramEnd"/>
      <w:r>
        <w:rPr>
          <w:sz w:val="24"/>
        </w:rPr>
        <w:t xml:space="preserve"> bez możliwości je</w:t>
      </w:r>
      <w:r w:rsidR="004C31C6">
        <w:rPr>
          <w:sz w:val="24"/>
        </w:rPr>
        <w:t>go</w:t>
      </w:r>
      <w:r>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ryczałtowego zgodnie z art. 632 K. c.</w:t>
      </w:r>
      <w:r w:rsidR="00EE1D9C">
        <w:rPr>
          <w:sz w:val="24"/>
          <w:szCs w:val="24"/>
        </w:rPr>
        <w:t>)</w:t>
      </w:r>
      <w:r w:rsidR="00227327">
        <w:rPr>
          <w:sz w:val="24"/>
          <w:szCs w:val="24"/>
        </w:rPr>
        <w:t xml:space="preserve"> </w:t>
      </w:r>
      <w:r>
        <w:rPr>
          <w:sz w:val="24"/>
        </w:rPr>
        <w:t xml:space="preserve">oraz pokrywa </w:t>
      </w:r>
      <w:r>
        <w:rPr>
          <w:sz w:val="24"/>
        </w:rPr>
        <w:lastRenderedPageBreak/>
        <w:t>wszystkie zobowiązania Wykonawcy w/g umowy i wszystko</w:t>
      </w:r>
      <w:r w:rsidR="00036553">
        <w:rPr>
          <w:sz w:val="24"/>
        </w:rPr>
        <w:t>,</w:t>
      </w:r>
      <w:r>
        <w:rPr>
          <w:sz w:val="24"/>
        </w:rPr>
        <w:t xml:space="preserve"> co konieczne dla właściwej realizacji i oddania Zamawiającemu przedmiotu zamówienia oraz niezwłocznego usunięcia wszystkich </w:t>
      </w:r>
      <w:r w:rsidR="009111F2">
        <w:rPr>
          <w:sz w:val="24"/>
        </w:rPr>
        <w:t>wad</w:t>
      </w:r>
      <w:r>
        <w:rPr>
          <w:sz w:val="24"/>
        </w:rPr>
        <w:t xml:space="preserve"> i dokonania potrzebnych napraw w okresie </w:t>
      </w:r>
      <w:r w:rsidR="005E3941">
        <w:rPr>
          <w:sz w:val="24"/>
        </w:rPr>
        <w:t xml:space="preserve">rękojmi za wady i </w:t>
      </w:r>
      <w:proofErr w:type="gramStart"/>
      <w:r>
        <w:rPr>
          <w:sz w:val="24"/>
        </w:rPr>
        <w:t>gwaranc</w:t>
      </w:r>
      <w:r w:rsidR="005E3941">
        <w:rPr>
          <w:sz w:val="24"/>
        </w:rPr>
        <w:t>ji jakości</w:t>
      </w:r>
      <w:proofErr w:type="gramEnd"/>
      <w:r>
        <w:rPr>
          <w:sz w:val="24"/>
        </w:rPr>
        <w:t>.</w:t>
      </w:r>
    </w:p>
    <w:p w:rsidR="009D42D9" w:rsidRPr="000F257C" w:rsidRDefault="006B2EF8" w:rsidP="000F257C">
      <w:pPr>
        <w:numPr>
          <w:ilvl w:val="0"/>
          <w:numId w:val="31"/>
        </w:numPr>
        <w:ind w:left="284" w:hanging="284"/>
        <w:jc w:val="both"/>
        <w:rPr>
          <w:sz w:val="24"/>
        </w:rPr>
      </w:pPr>
      <w:r w:rsidRPr="000F257C">
        <w:rPr>
          <w:sz w:val="24"/>
          <w:szCs w:val="24"/>
        </w:rPr>
        <w:t>Zamówienia</w:t>
      </w:r>
      <w:r w:rsidR="009D42D9" w:rsidRPr="000F257C">
        <w:rPr>
          <w:sz w:val="24"/>
          <w:szCs w:val="24"/>
        </w:rPr>
        <w:t xml:space="preserve"> </w:t>
      </w:r>
      <w:r w:rsidR="00667A7A" w:rsidRPr="000F257C">
        <w:rPr>
          <w:sz w:val="24"/>
          <w:szCs w:val="24"/>
        </w:rPr>
        <w:t>polegające na powtórzeniu podobnych usług lub robót budowlanych</w:t>
      </w:r>
      <w:r w:rsidR="009D42D9" w:rsidRPr="000F257C">
        <w:rPr>
          <w:sz w:val="24"/>
          <w:szCs w:val="24"/>
        </w:rPr>
        <w:t xml:space="preserve">, stanowiące nie więcej niż </w:t>
      </w:r>
      <w:r w:rsidR="002E3423" w:rsidRPr="000F257C">
        <w:rPr>
          <w:sz w:val="24"/>
          <w:szCs w:val="24"/>
        </w:rPr>
        <w:t>1</w:t>
      </w:r>
      <w:r w:rsidR="009D42D9" w:rsidRPr="000F257C">
        <w:rPr>
          <w:sz w:val="24"/>
          <w:szCs w:val="24"/>
        </w:rPr>
        <w:t>0 % wartości zamówienia</w:t>
      </w:r>
      <w:r w:rsidR="00BD45AB" w:rsidRPr="000F257C">
        <w:rPr>
          <w:sz w:val="24"/>
          <w:szCs w:val="24"/>
        </w:rPr>
        <w:t xml:space="preserve"> </w:t>
      </w:r>
      <w:r w:rsidR="009D42D9" w:rsidRPr="000F257C">
        <w:rPr>
          <w:sz w:val="24"/>
          <w:szCs w:val="24"/>
        </w:rPr>
        <w:t xml:space="preserve">podstawowego, zostaną rozliczone </w:t>
      </w:r>
      <w:r w:rsidR="008A7A31" w:rsidRPr="000F257C">
        <w:rPr>
          <w:sz w:val="24"/>
          <w:szCs w:val="24"/>
        </w:rPr>
        <w:br/>
      </w:r>
      <w:r w:rsidR="009D42D9" w:rsidRPr="000F257C">
        <w:rPr>
          <w:sz w:val="24"/>
          <w:szCs w:val="24"/>
        </w:rPr>
        <w:t>w formie wynagrodzenia ryczałtowego</w:t>
      </w:r>
      <w:r w:rsidR="00C6721C" w:rsidRPr="000F257C">
        <w:rPr>
          <w:sz w:val="24"/>
          <w:szCs w:val="24"/>
        </w:rPr>
        <w:t xml:space="preserve">, na zasadach określonych jak w § 4 ust. </w:t>
      </w:r>
      <w:r w:rsidR="008A7A31" w:rsidRPr="000F257C">
        <w:rPr>
          <w:sz w:val="24"/>
          <w:szCs w:val="24"/>
        </w:rPr>
        <w:t>1</w:t>
      </w:r>
      <w:r w:rsidR="009D42D9" w:rsidRPr="000F257C">
        <w:rPr>
          <w:sz w:val="24"/>
          <w:szCs w:val="24"/>
        </w:rPr>
        <w:t>.</w:t>
      </w:r>
      <w:r w:rsidR="00567A06" w:rsidRPr="000F257C">
        <w:rPr>
          <w:sz w:val="24"/>
          <w:szCs w:val="24"/>
        </w:rPr>
        <w:t xml:space="preserve"> </w:t>
      </w:r>
      <w:r w:rsidR="00567A06" w:rsidRPr="000F257C">
        <w:rPr>
          <w:sz w:val="24"/>
        </w:rPr>
        <w:t xml:space="preserve">Wymagają one uprzedniego spisania protokołu konieczności przez </w:t>
      </w:r>
      <w:proofErr w:type="gramStart"/>
      <w:r w:rsidR="00567A06" w:rsidRPr="000F257C">
        <w:rPr>
          <w:sz w:val="24"/>
        </w:rPr>
        <w:t xml:space="preserve">Wykonawcę </w:t>
      </w:r>
      <w:r w:rsidR="008A7A31" w:rsidRPr="000F257C">
        <w:rPr>
          <w:sz w:val="24"/>
        </w:rPr>
        <w:t xml:space="preserve">                  </w:t>
      </w:r>
      <w:r w:rsidR="00567A06" w:rsidRPr="000F257C">
        <w:rPr>
          <w:sz w:val="24"/>
        </w:rPr>
        <w:t>i</w:t>
      </w:r>
      <w:proofErr w:type="gramEnd"/>
      <w:r w:rsidR="00567A06" w:rsidRPr="000F257C">
        <w:rPr>
          <w:sz w:val="24"/>
        </w:rPr>
        <w:t xml:space="preserve"> Zamawiającego oraz</w:t>
      </w:r>
      <w:r w:rsidR="00B84D92" w:rsidRPr="000F257C">
        <w:rPr>
          <w:sz w:val="24"/>
        </w:rPr>
        <w:t xml:space="preserve"> podpisaniu umowy po przeprowadzeniu postępowania o udzielenie zamówienia publicznego.</w:t>
      </w:r>
    </w:p>
    <w:p w:rsidR="00D74178" w:rsidRDefault="00D74178" w:rsidP="00D74178">
      <w:pPr>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D74178" w:rsidRDefault="00D74178" w:rsidP="00D74178">
      <w:pPr>
        <w:jc w:val="both"/>
        <w:rPr>
          <w:sz w:val="24"/>
        </w:rPr>
      </w:pPr>
    </w:p>
    <w:p w:rsidR="008A7A31" w:rsidRDefault="00A07FCB" w:rsidP="000F257C">
      <w:pPr>
        <w:numPr>
          <w:ilvl w:val="0"/>
          <w:numId w:val="32"/>
        </w:numPr>
        <w:ind w:left="284" w:hanging="284"/>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budowlane</w:t>
      </w:r>
      <w:r w:rsidR="004465BE">
        <w:rPr>
          <w:sz w:val="24"/>
        </w:rPr>
        <w:t>:</w:t>
      </w:r>
      <w:r w:rsidR="00A70E6D" w:rsidRPr="008A7A31">
        <w:rPr>
          <w:sz w:val="24"/>
        </w:rPr>
        <w:t xml:space="preserve"> </w:t>
      </w:r>
      <w:r w:rsidR="004465BE">
        <w:rPr>
          <w:sz w:val="24"/>
        </w:rPr>
        <w:t xml:space="preserve">roboty </w:t>
      </w:r>
      <w:r w:rsidR="00934B46">
        <w:rPr>
          <w:sz w:val="24"/>
        </w:rPr>
        <w:t xml:space="preserve">polegające na wykonaniu profilowania i profilowania z </w:t>
      </w:r>
      <w:proofErr w:type="spellStart"/>
      <w:r w:rsidR="00934B46">
        <w:rPr>
          <w:sz w:val="24"/>
        </w:rPr>
        <w:t>doziarnieniem</w:t>
      </w:r>
      <w:proofErr w:type="spellEnd"/>
      <w:r w:rsidR="00934B46">
        <w:rPr>
          <w:sz w:val="24"/>
        </w:rPr>
        <w:t xml:space="preserve"> dróg nieutwardzonych </w:t>
      </w:r>
      <w:r w:rsidR="000F257C">
        <w:rPr>
          <w:sz w:val="24"/>
        </w:rPr>
        <w:br/>
      </w:r>
      <w:r w:rsidR="00934B46">
        <w:rPr>
          <w:sz w:val="24"/>
        </w:rPr>
        <w:t>i gruntowych.</w:t>
      </w:r>
    </w:p>
    <w:p w:rsidR="00286153" w:rsidRDefault="00286153" w:rsidP="000F257C">
      <w:pPr>
        <w:numPr>
          <w:ilvl w:val="0"/>
          <w:numId w:val="32"/>
        </w:numPr>
        <w:ind w:left="284" w:hanging="284"/>
        <w:jc w:val="both"/>
        <w:rPr>
          <w:sz w:val="24"/>
        </w:rPr>
      </w:pPr>
      <w:r w:rsidRPr="000F257C">
        <w:rPr>
          <w:sz w:val="24"/>
        </w:rPr>
        <w:t>Wykonawca jest odpowiedzialny za działania lub zaniechania podwykonawcy, jego przedstawicieli lub pracowników, jak za własne działania lub zaniechania.</w:t>
      </w:r>
    </w:p>
    <w:p w:rsidR="00056E1B" w:rsidRPr="000F257C" w:rsidRDefault="00056E1B" w:rsidP="000F257C">
      <w:pPr>
        <w:numPr>
          <w:ilvl w:val="0"/>
          <w:numId w:val="32"/>
        </w:numPr>
        <w:ind w:left="284" w:hanging="284"/>
        <w:jc w:val="both"/>
        <w:rPr>
          <w:sz w:val="24"/>
        </w:rPr>
      </w:pPr>
      <w:r w:rsidRPr="000F257C">
        <w:rPr>
          <w:sz w:val="24"/>
        </w:rPr>
        <w:t>Umowa z podwykonawcą powinna stanowić w szczególności, iż:</w:t>
      </w:r>
    </w:p>
    <w:p w:rsidR="00056E1B" w:rsidRDefault="005304C8" w:rsidP="000F257C">
      <w:pPr>
        <w:numPr>
          <w:ilvl w:val="1"/>
          <w:numId w:val="22"/>
        </w:numPr>
        <w:tabs>
          <w:tab w:val="clear" w:pos="1080"/>
          <w:tab w:val="num" w:pos="284"/>
        </w:tabs>
        <w:ind w:left="426" w:hanging="142"/>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w:t>
      </w:r>
      <w:proofErr w:type="gramStart"/>
      <w:r w:rsidR="00E9172D">
        <w:rPr>
          <w:sz w:val="24"/>
        </w:rPr>
        <w:t xml:space="preserve">dnia </w:t>
      </w:r>
      <w:r w:rsidR="000F257C">
        <w:rPr>
          <w:sz w:val="24"/>
        </w:rPr>
        <w:t xml:space="preserve">  </w:t>
      </w:r>
      <w:r w:rsidR="00E9172D">
        <w:rPr>
          <w:sz w:val="24"/>
        </w:rPr>
        <w:t>doręczenia</w:t>
      </w:r>
      <w:proofErr w:type="gramEnd"/>
      <w:r w:rsidR="00E9172D">
        <w:rPr>
          <w:sz w:val="24"/>
        </w:rPr>
        <w:t xml:space="preserve"> faktury VAT</w:t>
      </w:r>
      <w:r>
        <w:rPr>
          <w:sz w:val="24"/>
        </w:rPr>
        <w:t>,</w:t>
      </w:r>
    </w:p>
    <w:p w:rsidR="00EC3796" w:rsidRDefault="00EC3796" w:rsidP="000F257C">
      <w:pPr>
        <w:numPr>
          <w:ilvl w:val="1"/>
          <w:numId w:val="22"/>
        </w:numPr>
        <w:tabs>
          <w:tab w:val="clear" w:pos="1080"/>
          <w:tab w:val="num" w:pos="426"/>
        </w:tabs>
        <w:ind w:left="426" w:hanging="142"/>
        <w:jc w:val="both"/>
        <w:rPr>
          <w:sz w:val="24"/>
        </w:rPr>
      </w:pPr>
      <w:proofErr w:type="gramStart"/>
      <w:r>
        <w:rPr>
          <w:sz w:val="24"/>
        </w:rPr>
        <w:t>termin</w:t>
      </w:r>
      <w:proofErr w:type="gramEnd"/>
      <w:r>
        <w:rPr>
          <w:sz w:val="24"/>
        </w:rPr>
        <w:t xml:space="preserve">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3 ust. 1 pkt 1</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ED3007">
        <w:rPr>
          <w:sz w:val="24"/>
        </w:rPr>
        <w:br/>
      </w:r>
      <w:r w:rsidR="00B92FDA">
        <w:rPr>
          <w:sz w:val="24"/>
        </w:rPr>
        <w:t>i Wykonawcę,</w:t>
      </w:r>
    </w:p>
    <w:p w:rsidR="009F7A34" w:rsidRDefault="009F7A34" w:rsidP="000F257C">
      <w:pPr>
        <w:numPr>
          <w:ilvl w:val="1"/>
          <w:numId w:val="22"/>
        </w:numPr>
        <w:tabs>
          <w:tab w:val="clear" w:pos="1080"/>
          <w:tab w:val="num" w:pos="426"/>
        </w:tabs>
        <w:ind w:left="426" w:hanging="142"/>
        <w:jc w:val="both"/>
        <w:rPr>
          <w:sz w:val="24"/>
        </w:rPr>
      </w:pPr>
      <w:proofErr w:type="gramStart"/>
      <w:r>
        <w:rPr>
          <w:sz w:val="24"/>
        </w:rPr>
        <w:t>okres</w:t>
      </w:r>
      <w:proofErr w:type="gramEnd"/>
      <w:r>
        <w:rPr>
          <w:sz w:val="24"/>
        </w:rPr>
        <w:t xml:space="preserve">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rsidR="005304C8" w:rsidRDefault="00DA20F9" w:rsidP="000F257C">
      <w:pPr>
        <w:numPr>
          <w:ilvl w:val="1"/>
          <w:numId w:val="22"/>
        </w:numPr>
        <w:tabs>
          <w:tab w:val="clear" w:pos="1080"/>
          <w:tab w:val="num" w:pos="426"/>
        </w:tabs>
        <w:ind w:left="426" w:hanging="142"/>
        <w:jc w:val="both"/>
        <w:rPr>
          <w:sz w:val="24"/>
        </w:rPr>
      </w:pPr>
      <w:proofErr w:type="gramStart"/>
      <w:r>
        <w:rPr>
          <w:sz w:val="24"/>
        </w:rPr>
        <w:t>w</w:t>
      </w:r>
      <w:proofErr w:type="gramEnd"/>
      <w:r>
        <w:rPr>
          <w:sz w:val="24"/>
        </w:rPr>
        <w:t xml:space="preserve">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rsidR="000F0BEC" w:rsidRDefault="000F257C" w:rsidP="000F257C">
      <w:pPr>
        <w:ind w:left="426" w:hanging="720"/>
        <w:jc w:val="both"/>
        <w:rPr>
          <w:sz w:val="24"/>
        </w:rPr>
      </w:pPr>
      <w:r>
        <w:rPr>
          <w:sz w:val="24"/>
        </w:rPr>
        <w:t xml:space="preserve">            </w:t>
      </w:r>
      <w:r w:rsidR="000F0BEC">
        <w:rPr>
          <w:sz w:val="24"/>
        </w:rPr>
        <w:t>- zaakceptowane przez Zamawiającego umowy o podwykonawstwo</w:t>
      </w:r>
      <w:r w:rsidR="004C5B36">
        <w:rPr>
          <w:sz w:val="24"/>
        </w:rPr>
        <w:t>, których przedmiotem są roboty budowlane lub</w:t>
      </w:r>
    </w:p>
    <w:p w:rsidR="004C5B36" w:rsidRDefault="000F257C" w:rsidP="000F257C">
      <w:pPr>
        <w:ind w:left="426" w:hanging="710"/>
        <w:jc w:val="both"/>
        <w:rPr>
          <w:sz w:val="24"/>
        </w:rPr>
      </w:pPr>
      <w:r>
        <w:rPr>
          <w:sz w:val="24"/>
        </w:rPr>
        <w:t xml:space="preserve">            </w:t>
      </w:r>
      <w:r w:rsidR="004C5B36">
        <w:rPr>
          <w:sz w:val="24"/>
        </w:rPr>
        <w:t xml:space="preserve">- przedłożone Zamawiającemu umowy o podwykonawstwo, których przedmiotem </w:t>
      </w:r>
      <w:r w:rsidR="00ED3007">
        <w:rPr>
          <w:sz w:val="24"/>
        </w:rPr>
        <w:br/>
      </w:r>
      <w:r w:rsidR="004C5B36">
        <w:rPr>
          <w:sz w:val="24"/>
        </w:rPr>
        <w:t>są dostawy lub usługi,</w:t>
      </w:r>
    </w:p>
    <w:p w:rsidR="00847B3D" w:rsidRDefault="00847B3D" w:rsidP="005E100D">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rsidR="003A63B4" w:rsidRPr="005E100D" w:rsidRDefault="003A63B4" w:rsidP="005E100D">
      <w:pPr>
        <w:numPr>
          <w:ilvl w:val="0"/>
          <w:numId w:val="31"/>
        </w:numPr>
        <w:ind w:left="284" w:hanging="284"/>
        <w:jc w:val="both"/>
        <w:rPr>
          <w:sz w:val="24"/>
        </w:rPr>
      </w:pPr>
      <w:r>
        <w:rPr>
          <w:sz w:val="24"/>
        </w:rPr>
        <w:t>Umowa o podwykonawstw</w:t>
      </w:r>
      <w:r w:rsidR="005E100D">
        <w:rPr>
          <w:sz w:val="24"/>
        </w:rPr>
        <w:t xml:space="preserve">o nie może zawierać postanowień </w:t>
      </w:r>
      <w:r w:rsidRPr="005E100D">
        <w:rPr>
          <w:sz w:val="24"/>
        </w:rPr>
        <w:t>uzależniających uzyskanie przez podwykonawcę płatności od Wykonawcy od zapłaty przez Zamawiającego Wykonawcy wynagrodzenia obejmującego zakres robót wykonanych przez podwykonawcę,</w:t>
      </w:r>
    </w:p>
    <w:p w:rsidR="00755009" w:rsidRDefault="00755009" w:rsidP="005E100D">
      <w:pPr>
        <w:numPr>
          <w:ilvl w:val="0"/>
          <w:numId w:val="31"/>
        </w:numPr>
        <w:ind w:left="284" w:hanging="284"/>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rsidR="00D74178" w:rsidRDefault="00423ACD" w:rsidP="005E100D">
      <w:pPr>
        <w:numPr>
          <w:ilvl w:val="0"/>
          <w:numId w:val="31"/>
        </w:numPr>
        <w:ind w:left="284" w:hanging="284"/>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rsidR="009E573A" w:rsidRDefault="009E573A" w:rsidP="005E100D">
      <w:pPr>
        <w:numPr>
          <w:ilvl w:val="0"/>
          <w:numId w:val="31"/>
        </w:numPr>
        <w:ind w:left="284" w:hanging="284"/>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 nin. umowie wymagań.</w:t>
      </w:r>
    </w:p>
    <w:p w:rsidR="00D52402" w:rsidRDefault="00643019" w:rsidP="005E100D">
      <w:pPr>
        <w:numPr>
          <w:ilvl w:val="0"/>
          <w:numId w:val="31"/>
        </w:numPr>
        <w:ind w:left="284" w:hanging="284"/>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rsidR="00B806F3" w:rsidRDefault="00B806F3" w:rsidP="005E100D">
      <w:pPr>
        <w:numPr>
          <w:ilvl w:val="0"/>
          <w:numId w:val="31"/>
        </w:numPr>
        <w:ind w:left="284" w:hanging="284"/>
        <w:jc w:val="both"/>
        <w:rPr>
          <w:sz w:val="24"/>
        </w:rPr>
      </w:pPr>
      <w:r>
        <w:rPr>
          <w:sz w:val="24"/>
        </w:rPr>
        <w:lastRenderedPageBreak/>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rsidR="009E573A" w:rsidRDefault="009E573A" w:rsidP="005E100D">
      <w:pPr>
        <w:numPr>
          <w:ilvl w:val="0"/>
          <w:numId w:val="31"/>
        </w:numPr>
        <w:ind w:left="284" w:hanging="284"/>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rsidR="0020645F" w:rsidRDefault="0020645F" w:rsidP="005E100D">
      <w:pPr>
        <w:numPr>
          <w:ilvl w:val="0"/>
          <w:numId w:val="31"/>
        </w:numPr>
        <w:ind w:left="284" w:hanging="284"/>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że zaakceptował tę umowę.</w:t>
      </w:r>
    </w:p>
    <w:p w:rsidR="00D13028" w:rsidRDefault="00893AE8" w:rsidP="005E100D">
      <w:pPr>
        <w:numPr>
          <w:ilvl w:val="0"/>
          <w:numId w:val="31"/>
        </w:numPr>
        <w:ind w:left="284" w:hanging="284"/>
        <w:jc w:val="both"/>
        <w:rPr>
          <w:sz w:val="24"/>
        </w:rPr>
      </w:pPr>
      <w:r>
        <w:rPr>
          <w:sz w:val="24"/>
        </w:rPr>
        <w:t>Wykonawca</w:t>
      </w:r>
      <w:r w:rsidR="002511D8">
        <w:rPr>
          <w:sz w:val="24"/>
        </w:rPr>
        <w:t xml:space="preserve"> jest zobowiązany do</w:t>
      </w:r>
      <w:r w:rsidR="00194EDD">
        <w:rPr>
          <w:sz w:val="24"/>
        </w:rPr>
        <w:t xml:space="preserve"> każdorazowego przedkładania </w:t>
      </w:r>
      <w:proofErr w:type="gramStart"/>
      <w:r w:rsidR="00194EDD">
        <w:rPr>
          <w:sz w:val="24"/>
        </w:rPr>
        <w:t xml:space="preserve">Zamawiającemu </w:t>
      </w:r>
      <w:r w:rsidR="00A572CD">
        <w:rPr>
          <w:sz w:val="24"/>
        </w:rPr>
        <w:t xml:space="preserve">             </w:t>
      </w:r>
      <w:r w:rsidR="00194EDD">
        <w:rPr>
          <w:sz w:val="24"/>
        </w:rPr>
        <w:t>w</w:t>
      </w:r>
      <w:proofErr w:type="gramEnd"/>
      <w:r w:rsidR="00194EDD">
        <w:rPr>
          <w:sz w:val="24"/>
        </w:rPr>
        <w:t xml:space="preserve">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30 dni, </w:t>
      </w:r>
      <w:r w:rsidR="005E100D">
        <w:rPr>
          <w:sz w:val="24"/>
        </w:rPr>
        <w:br/>
      </w:r>
      <w:r w:rsidR="0095026E">
        <w:rPr>
          <w:sz w:val="24"/>
        </w:rPr>
        <w:t>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w:t>
      </w:r>
      <w:r w:rsidR="00590FEA">
        <w:rPr>
          <w:sz w:val="24"/>
        </w:rPr>
        <w:t>………..</w:t>
      </w:r>
      <w:r w:rsidR="005E100D">
        <w:rPr>
          <w:sz w:val="24"/>
        </w:rPr>
        <w:t xml:space="preserve"> </w:t>
      </w:r>
      <w:r w:rsidR="00DD4FFB">
        <w:rPr>
          <w:sz w:val="24"/>
        </w:rPr>
        <w:t>zł brutto</w:t>
      </w:r>
      <w:r w:rsidR="000918BF">
        <w:rPr>
          <w:sz w:val="24"/>
        </w:rPr>
        <w:t>.</w:t>
      </w:r>
    </w:p>
    <w:p w:rsidR="00F454C1" w:rsidRDefault="00F454C1" w:rsidP="005E100D">
      <w:pPr>
        <w:numPr>
          <w:ilvl w:val="0"/>
          <w:numId w:val="31"/>
        </w:numPr>
        <w:ind w:left="284" w:hanging="284"/>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rsidR="000918BF" w:rsidRDefault="000918BF" w:rsidP="005E100D">
      <w:pPr>
        <w:numPr>
          <w:ilvl w:val="0"/>
          <w:numId w:val="31"/>
        </w:numPr>
        <w:ind w:left="284" w:hanging="284"/>
        <w:jc w:val="both"/>
        <w:rPr>
          <w:sz w:val="24"/>
        </w:rPr>
      </w:pPr>
      <w:r>
        <w:rPr>
          <w:sz w:val="24"/>
        </w:rPr>
        <w:t>Do zmian postanowień umów o podwykonawstwo stosuje się zasady mające zastosowanie przy zawieraniu umowy o podwykonawstwo.</w:t>
      </w:r>
    </w:p>
    <w:p w:rsidR="00C90362" w:rsidRDefault="00C90362" w:rsidP="005E100D">
      <w:pPr>
        <w:numPr>
          <w:ilvl w:val="0"/>
          <w:numId w:val="31"/>
        </w:numPr>
        <w:ind w:left="284" w:hanging="284"/>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rsidR="00030236" w:rsidRDefault="00030236" w:rsidP="005E100D">
      <w:pPr>
        <w:ind w:left="284" w:hanging="284"/>
        <w:jc w:val="both"/>
        <w:rPr>
          <w:sz w:val="24"/>
        </w:rPr>
      </w:pPr>
    </w:p>
    <w:p w:rsidR="009241C7" w:rsidRPr="009241C7" w:rsidRDefault="009241C7" w:rsidP="009241C7">
      <w:pPr>
        <w:ind w:firstLine="5"/>
        <w:jc w:val="center"/>
        <w:rPr>
          <w:b/>
          <w:sz w:val="24"/>
        </w:rPr>
      </w:pPr>
      <w:r>
        <w:rPr>
          <w:b/>
          <w:sz w:val="24"/>
        </w:rPr>
        <w:t>§ 6</w:t>
      </w:r>
    </w:p>
    <w:p w:rsidR="009241C7" w:rsidRDefault="009241C7" w:rsidP="009241C7">
      <w:pPr>
        <w:ind w:firstLine="5"/>
        <w:jc w:val="both"/>
        <w:rPr>
          <w:sz w:val="24"/>
        </w:rPr>
      </w:pPr>
    </w:p>
    <w:p w:rsidR="00CD1CA5" w:rsidRPr="00D76CE8" w:rsidRDefault="009241C7" w:rsidP="005E100D">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246480">
        <w:rPr>
          <w:sz w:val="24"/>
          <w:szCs w:val="24"/>
        </w:rPr>
        <w:br/>
      </w:r>
      <w:r w:rsidRPr="00CD1CA5">
        <w:rPr>
          <w:sz w:val="24"/>
          <w:szCs w:val="24"/>
        </w:rPr>
        <w:t>26 czerwca 19</w:t>
      </w:r>
      <w:r w:rsidR="00380DF7">
        <w:rPr>
          <w:sz w:val="24"/>
          <w:szCs w:val="24"/>
        </w:rPr>
        <w:t xml:space="preserve">74 r. </w:t>
      </w:r>
      <w:r w:rsidRPr="00CD1CA5">
        <w:rPr>
          <w:sz w:val="24"/>
          <w:szCs w:val="24"/>
        </w:rPr>
        <w:t xml:space="preserve">Kodeks pracy </w:t>
      </w:r>
      <w:r w:rsidR="00380DF7">
        <w:rPr>
          <w:sz w:val="24"/>
          <w:szCs w:val="24"/>
        </w:rPr>
        <w:t>(</w:t>
      </w:r>
      <w:r w:rsidR="00CD1CA5" w:rsidRPr="00D76CE8">
        <w:rPr>
          <w:sz w:val="24"/>
          <w:szCs w:val="24"/>
        </w:rPr>
        <w:t xml:space="preserve">Dz. U. </w:t>
      </w:r>
      <w:proofErr w:type="gramStart"/>
      <w:r w:rsidR="00CD1CA5" w:rsidRPr="00D76CE8">
        <w:rPr>
          <w:sz w:val="24"/>
          <w:szCs w:val="24"/>
        </w:rPr>
        <w:t>z</w:t>
      </w:r>
      <w:proofErr w:type="gramEnd"/>
      <w:r w:rsidR="00CD1CA5" w:rsidRPr="00D76CE8">
        <w:rPr>
          <w:sz w:val="24"/>
          <w:szCs w:val="24"/>
        </w:rPr>
        <w:t xml:space="preserve"> 2016 r. poz. 1666</w:t>
      </w:r>
      <w:r w:rsidR="00380DF7">
        <w:rPr>
          <w:sz w:val="24"/>
          <w:szCs w:val="24"/>
        </w:rPr>
        <w:t>,</w:t>
      </w:r>
      <w:r w:rsidR="00CD1CA5" w:rsidRPr="00D76CE8">
        <w:rPr>
          <w:sz w:val="24"/>
          <w:szCs w:val="24"/>
        </w:rPr>
        <w:t xml:space="preserve"> z późn. </w:t>
      </w:r>
      <w:proofErr w:type="gramStart"/>
      <w:r w:rsidR="00CD1CA5" w:rsidRPr="00D76CE8">
        <w:rPr>
          <w:sz w:val="24"/>
          <w:szCs w:val="24"/>
        </w:rPr>
        <w:t>zm</w:t>
      </w:r>
      <w:proofErr w:type="gramEnd"/>
      <w:r w:rsidR="00CD1CA5" w:rsidRPr="00D76CE8">
        <w:rPr>
          <w:sz w:val="24"/>
          <w:szCs w:val="24"/>
        </w:rPr>
        <w:t>.).</w:t>
      </w:r>
    </w:p>
    <w:p w:rsidR="009241C7" w:rsidRPr="00CD1CA5" w:rsidRDefault="004F00A5" w:rsidP="005E100D">
      <w:pPr>
        <w:numPr>
          <w:ilvl w:val="0"/>
          <w:numId w:val="24"/>
        </w:numPr>
        <w:ind w:left="284" w:hanging="284"/>
        <w:jc w:val="both"/>
        <w:rPr>
          <w:sz w:val="24"/>
          <w:szCs w:val="24"/>
        </w:rPr>
      </w:pPr>
      <w:r>
        <w:rPr>
          <w:sz w:val="24"/>
          <w:szCs w:val="24"/>
        </w:rPr>
        <w:t>Każdorazowo na żądanie Z</w:t>
      </w:r>
      <w:r w:rsidR="009241C7" w:rsidRPr="00CD1CA5">
        <w:rPr>
          <w:sz w:val="24"/>
          <w:szCs w:val="24"/>
        </w:rPr>
        <w:t>amawiające</w:t>
      </w:r>
      <w:r>
        <w:rPr>
          <w:sz w:val="24"/>
          <w:szCs w:val="24"/>
        </w:rPr>
        <w:t>go, w terminie wskazanym przez Z</w:t>
      </w:r>
      <w:r w:rsidR="009241C7" w:rsidRPr="00CD1CA5">
        <w:rPr>
          <w:sz w:val="24"/>
          <w:szCs w:val="24"/>
        </w:rPr>
        <w:t>amawiającego n</w:t>
      </w:r>
      <w:r w:rsidR="006232F9">
        <w:rPr>
          <w:sz w:val="24"/>
          <w:szCs w:val="24"/>
        </w:rPr>
        <w:t>ie krótszym niż 3 dni robocze, W</w:t>
      </w:r>
      <w:r w:rsidR="009241C7" w:rsidRPr="00CD1CA5">
        <w:rPr>
          <w:sz w:val="24"/>
          <w:szCs w:val="24"/>
        </w:rPr>
        <w:t>ykonawca</w:t>
      </w:r>
      <w:r w:rsidR="00CD5663" w:rsidRPr="00CD1CA5">
        <w:rPr>
          <w:sz w:val="24"/>
          <w:szCs w:val="24"/>
        </w:rPr>
        <w:t xml:space="preserve"> lub podwykonawca</w:t>
      </w:r>
      <w:r w:rsidR="009241C7"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kopie umów o pracę zawartych przez wykonawcę</w:t>
      </w:r>
      <w:r w:rsidR="005E1F3C" w:rsidRPr="00CD1CA5">
        <w:rPr>
          <w:sz w:val="24"/>
          <w:szCs w:val="24"/>
        </w:rPr>
        <w:t xml:space="preserve"> lub podwykonawcę</w:t>
      </w:r>
      <w:r w:rsidR="009241C7"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5E100D">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w:t>
      </w:r>
      <w:r w:rsidR="004F00A5">
        <w:rPr>
          <w:sz w:val="24"/>
          <w:szCs w:val="24"/>
        </w:rPr>
        <w:t>ugi w terminie wskazanym przez Z</w:t>
      </w:r>
      <w:r w:rsidRPr="00A54A11">
        <w:rPr>
          <w:sz w:val="24"/>
          <w:szCs w:val="24"/>
        </w:rPr>
        <w:t xml:space="preserve">amawiającego zgodnie z ust. 2 będzie </w:t>
      </w:r>
      <w:proofErr w:type="gramStart"/>
      <w:r w:rsidRPr="00A54A11">
        <w:rPr>
          <w:sz w:val="24"/>
          <w:szCs w:val="24"/>
        </w:rPr>
        <w:t>traktowane jako</w:t>
      </w:r>
      <w:proofErr w:type="gramEnd"/>
      <w:r w:rsidRPr="00A54A11">
        <w:rPr>
          <w:sz w:val="24"/>
          <w:szCs w:val="24"/>
        </w:rPr>
        <w:t xml:space="preserve"> niewypełnienie obowiązku zatrudnienia pracowników świadczących usługi na podstawie umowy o pracę.</w:t>
      </w:r>
    </w:p>
    <w:p w:rsidR="009241C7" w:rsidRPr="00A54A11" w:rsidRDefault="009241C7" w:rsidP="005E100D">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 rozumieniu przepisów </w:t>
      </w:r>
      <w:r w:rsidR="00380DF7">
        <w:rPr>
          <w:sz w:val="24"/>
          <w:szCs w:val="24"/>
        </w:rPr>
        <w:t>Kodeksu p</w:t>
      </w:r>
      <w:r w:rsidR="006232F9">
        <w:rPr>
          <w:sz w:val="24"/>
          <w:szCs w:val="24"/>
        </w:rPr>
        <w:t>racy, W</w:t>
      </w:r>
      <w:r w:rsidR="004F00A5">
        <w:rPr>
          <w:sz w:val="24"/>
          <w:szCs w:val="24"/>
        </w:rPr>
        <w:t>ykonawca zapłaci Z</w:t>
      </w:r>
      <w:r w:rsidRPr="00A54A11">
        <w:rPr>
          <w:sz w:val="24"/>
          <w:szCs w:val="24"/>
        </w:rPr>
        <w:t>amawiającemu kary umowne w wysokości kwoty minimalnego wynagrodzenia za pracę ustalonego na podstawie przepisów o minimalnym wynagrodzeniu za pracę obowiązujący</w:t>
      </w:r>
      <w:r w:rsidR="004F00A5">
        <w:rPr>
          <w:sz w:val="24"/>
          <w:szCs w:val="24"/>
        </w:rPr>
        <w:t>ch w chwili stwierdzenia przez Z</w:t>
      </w:r>
      <w:r w:rsidRPr="00A54A11">
        <w:rPr>
          <w:sz w:val="24"/>
          <w:szCs w:val="24"/>
        </w:rPr>
        <w:t>amawiającego niedopełnienia przez wykonawcę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380DF7">
        <w:rPr>
          <w:sz w:val="24"/>
          <w:szCs w:val="24"/>
        </w:rPr>
        <w:t>w rozumieniu przepisów Kodeksu p</w:t>
      </w:r>
      <w:r w:rsidRPr="00A54A11">
        <w:rPr>
          <w:sz w:val="24"/>
          <w:szCs w:val="24"/>
        </w:rPr>
        <w:t xml:space="preserve">racy) oraz liczby miesięcy w okresie realizacji umowy, w których nie dopełniono przedmiotowego wymogu – za każdą osobę </w:t>
      </w:r>
      <w:r w:rsidRPr="00A54A11">
        <w:rPr>
          <w:sz w:val="24"/>
          <w:szCs w:val="24"/>
        </w:rPr>
        <w:lastRenderedPageBreak/>
        <w:t>poniżej liczby wymaganych pracowników świadczących usługi na podstawie</w:t>
      </w:r>
      <w:r w:rsidR="004F00A5">
        <w:rPr>
          <w:sz w:val="24"/>
          <w:szCs w:val="24"/>
        </w:rPr>
        <w:t xml:space="preserve"> umowy </w:t>
      </w:r>
      <w:r w:rsidR="00246480">
        <w:rPr>
          <w:sz w:val="24"/>
          <w:szCs w:val="24"/>
        </w:rPr>
        <w:br/>
      </w:r>
      <w:r w:rsidR="004F00A5">
        <w:rPr>
          <w:sz w:val="24"/>
          <w:szCs w:val="24"/>
        </w:rPr>
        <w:t>o pracę wskazanej przez Z</w:t>
      </w:r>
      <w:r w:rsidRPr="00A54A11">
        <w:rPr>
          <w:sz w:val="24"/>
          <w:szCs w:val="24"/>
        </w:rPr>
        <w:t>amawiającego w SIWZ.</w:t>
      </w:r>
    </w:p>
    <w:p w:rsidR="004D364E" w:rsidRDefault="004D364E" w:rsidP="00934B46">
      <w:pPr>
        <w:jc w:val="both"/>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F53220" w:rsidRDefault="00F53220">
      <w:pPr>
        <w:jc w:val="center"/>
        <w:rPr>
          <w:b/>
          <w:sz w:val="24"/>
        </w:rPr>
      </w:pPr>
    </w:p>
    <w:p w:rsidR="00822C46" w:rsidRDefault="00822C46" w:rsidP="005E100D">
      <w:pPr>
        <w:numPr>
          <w:ilvl w:val="0"/>
          <w:numId w:val="11"/>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5E100D">
      <w:pPr>
        <w:numPr>
          <w:ilvl w:val="0"/>
          <w:numId w:val="11"/>
        </w:numPr>
        <w:tabs>
          <w:tab w:val="clear" w:pos="360"/>
          <w:tab w:val="num" w:pos="0"/>
        </w:tabs>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FC4AFC" w:rsidP="005E100D">
      <w:pPr>
        <w:numPr>
          <w:ilvl w:val="0"/>
          <w:numId w:val="11"/>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pPr>
        <w:jc w:val="both"/>
        <w:rPr>
          <w:b/>
          <w:sz w:val="24"/>
        </w:rPr>
      </w:pP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rsidR="00C23066" w:rsidRPr="00C23066" w:rsidRDefault="00C23066" w:rsidP="005E100D">
      <w:pPr>
        <w:numPr>
          <w:ilvl w:val="0"/>
          <w:numId w:val="2"/>
        </w:numPr>
        <w:tabs>
          <w:tab w:val="clear" w:pos="360"/>
          <w:tab w:val="num" w:pos="284"/>
        </w:tabs>
        <w:ind w:left="284" w:hanging="284"/>
        <w:jc w:val="both"/>
        <w:rPr>
          <w:sz w:val="24"/>
        </w:rPr>
      </w:pPr>
      <w:r>
        <w:rPr>
          <w:sz w:val="24"/>
        </w:rPr>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 xml:space="preserve">Nabywca: Miasto </w:t>
      </w:r>
      <w:proofErr w:type="gramStart"/>
      <w:r>
        <w:rPr>
          <w:sz w:val="24"/>
        </w:rPr>
        <w:t>Szczecinek                                            Płatnik</w:t>
      </w:r>
      <w:proofErr w:type="gramEnd"/>
      <w:r>
        <w:rPr>
          <w:sz w:val="24"/>
        </w:rPr>
        <w:t>: Urząd Miasta Szczecinek</w:t>
      </w:r>
    </w:p>
    <w:p w:rsidR="00914864" w:rsidRDefault="00246480" w:rsidP="00914864">
      <w:pPr>
        <w:ind w:left="284"/>
        <w:jc w:val="both"/>
        <w:rPr>
          <w:sz w:val="24"/>
        </w:rPr>
      </w:pPr>
      <w:r>
        <w:rPr>
          <w:sz w:val="24"/>
        </w:rPr>
        <w:t xml:space="preserve">                     p</w:t>
      </w:r>
      <w:r w:rsidR="00914864">
        <w:rPr>
          <w:sz w:val="24"/>
        </w:rPr>
        <w:t xml:space="preserve">l. </w:t>
      </w:r>
      <w:proofErr w:type="gramStart"/>
      <w:r w:rsidR="00914864">
        <w:rPr>
          <w:sz w:val="24"/>
        </w:rPr>
        <w:t xml:space="preserve">Wolności 13     </w:t>
      </w:r>
      <w:r w:rsidR="00914864">
        <w:rPr>
          <w:sz w:val="24"/>
        </w:rPr>
        <w:tab/>
        <w:t xml:space="preserve">                              </w:t>
      </w:r>
      <w:r>
        <w:rPr>
          <w:sz w:val="24"/>
        </w:rPr>
        <w:t xml:space="preserve">           </w:t>
      </w:r>
      <w:proofErr w:type="gramEnd"/>
      <w:r>
        <w:rPr>
          <w:sz w:val="24"/>
        </w:rPr>
        <w:t xml:space="preserve">                    p</w:t>
      </w:r>
      <w:r w:rsidR="00914864">
        <w:rPr>
          <w:sz w:val="24"/>
        </w:rPr>
        <w:t xml:space="preserve">l. Wolności 13     </w:t>
      </w:r>
    </w:p>
    <w:p w:rsidR="00914864" w:rsidRDefault="00914864" w:rsidP="00914864">
      <w:pPr>
        <w:tabs>
          <w:tab w:val="left" w:pos="7335"/>
        </w:tabs>
        <w:ind w:left="284"/>
        <w:jc w:val="both"/>
        <w:rPr>
          <w:sz w:val="24"/>
        </w:rPr>
      </w:pPr>
      <w:r>
        <w:rPr>
          <w:sz w:val="24"/>
        </w:rPr>
        <w:t xml:space="preserve">                  78-400 </w:t>
      </w:r>
      <w:proofErr w:type="gramStart"/>
      <w:r>
        <w:rPr>
          <w:sz w:val="24"/>
        </w:rPr>
        <w:t xml:space="preserve">Szczecinek                                                  </w:t>
      </w:r>
      <w:proofErr w:type="gramEnd"/>
      <w:r>
        <w:rPr>
          <w:sz w:val="24"/>
        </w:rPr>
        <w:t xml:space="preserve">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lastRenderedPageBreak/>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r>
      <w:r w:rsidR="00590FEA">
        <w:rPr>
          <w:sz w:val="24"/>
        </w:rPr>
        <w:t>……………...</w:t>
      </w:r>
    </w:p>
    <w:p w:rsidR="00F67820" w:rsidRDefault="00F678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53220" w:rsidRDefault="00F53220">
      <w:pPr>
        <w:jc w:val="center"/>
        <w:rPr>
          <w:b/>
          <w:sz w:val="24"/>
        </w:rPr>
      </w:pPr>
    </w:p>
    <w:p w:rsidR="00A32FF6" w:rsidRPr="00A32FF6" w:rsidRDefault="00F66C6F" w:rsidP="00A32FF6">
      <w:pPr>
        <w:numPr>
          <w:ilvl w:val="0"/>
          <w:numId w:val="3"/>
        </w:numPr>
        <w:tabs>
          <w:tab w:val="clear" w:pos="360"/>
          <w:tab w:val="num" w:pos="284"/>
        </w:tabs>
        <w:ind w:left="284" w:hanging="284"/>
        <w:jc w:val="both"/>
        <w:rPr>
          <w:sz w:val="24"/>
        </w:rPr>
      </w:pPr>
      <w:r>
        <w:rPr>
          <w:sz w:val="24"/>
        </w:rPr>
        <w:t>Nadzór nad wykonaniem robót z ramie</w:t>
      </w:r>
      <w:r w:rsidR="00A32FF6">
        <w:rPr>
          <w:sz w:val="24"/>
        </w:rPr>
        <w:t xml:space="preserve">nia Zamawiającego będzie pełnił </w:t>
      </w:r>
      <w:r w:rsidR="00A32FF6" w:rsidRPr="00A32FF6">
        <w:rPr>
          <w:sz w:val="24"/>
          <w:szCs w:val="24"/>
        </w:rPr>
        <w:t>Dyrektor Wydziału Komunalnego Urzędu Miasta Szczecinek - Anna Mista.</w:t>
      </w:r>
    </w:p>
    <w:p w:rsidR="00A32FF6" w:rsidRPr="00A32FF6" w:rsidRDefault="00F66C6F" w:rsidP="00A32FF6">
      <w:pPr>
        <w:numPr>
          <w:ilvl w:val="0"/>
          <w:numId w:val="3"/>
        </w:numPr>
        <w:tabs>
          <w:tab w:val="clear" w:pos="360"/>
          <w:tab w:val="num" w:pos="284"/>
        </w:tabs>
        <w:ind w:left="284" w:hanging="284"/>
        <w:jc w:val="both"/>
        <w:rPr>
          <w:sz w:val="24"/>
        </w:rPr>
      </w:pPr>
      <w:r w:rsidRPr="00A32FF6">
        <w:rPr>
          <w:sz w:val="24"/>
        </w:rPr>
        <w:t>Nadzór nad wykonaniem robót z r</w:t>
      </w:r>
      <w:r w:rsidR="00A32FF6" w:rsidRPr="00A32FF6">
        <w:rPr>
          <w:sz w:val="24"/>
        </w:rPr>
        <w:t>amienia Wykonawcy będzie pełnił</w:t>
      </w:r>
      <w:r w:rsidR="00590FEA">
        <w:rPr>
          <w:sz w:val="24"/>
          <w:szCs w:val="24"/>
        </w:rPr>
        <w:t xml:space="preserve"> …………………….</w:t>
      </w:r>
      <w:r w:rsidR="00A32FF6" w:rsidRPr="00A32FF6">
        <w:rPr>
          <w:sz w:val="24"/>
          <w:szCs w:val="24"/>
        </w:rPr>
        <w:t>.</w:t>
      </w:r>
    </w:p>
    <w:p w:rsidR="006E1D2E" w:rsidRDefault="006E1D2E" w:rsidP="00A32FF6">
      <w:pPr>
        <w:rPr>
          <w:b/>
          <w:sz w:val="24"/>
        </w:rPr>
      </w:pPr>
    </w:p>
    <w:p w:rsidR="00380DF7" w:rsidRDefault="00380DF7">
      <w:pPr>
        <w:jc w:val="center"/>
        <w:rPr>
          <w:b/>
          <w:sz w:val="24"/>
        </w:rPr>
      </w:pPr>
    </w:p>
    <w:p w:rsidR="00590FEA" w:rsidRDefault="00590FEA">
      <w:pPr>
        <w:jc w:val="center"/>
        <w:rPr>
          <w:b/>
          <w:sz w:val="24"/>
        </w:rPr>
      </w:pPr>
    </w:p>
    <w:p w:rsidR="00590FEA" w:rsidRDefault="00590FEA">
      <w:pPr>
        <w:jc w:val="center"/>
        <w:rPr>
          <w:b/>
          <w:sz w:val="24"/>
        </w:rPr>
      </w:pPr>
    </w:p>
    <w:p w:rsidR="00590FEA" w:rsidRDefault="00590FEA">
      <w:pPr>
        <w:jc w:val="center"/>
        <w:rPr>
          <w:b/>
          <w:sz w:val="24"/>
        </w:rPr>
      </w:pPr>
    </w:p>
    <w:p w:rsidR="00590FEA" w:rsidRDefault="00590FEA">
      <w:pPr>
        <w:jc w:val="cente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073899" w:rsidRDefault="00073899">
      <w:pPr>
        <w:jc w:val="center"/>
        <w:rPr>
          <w:b/>
          <w:sz w:val="24"/>
        </w:rPr>
      </w:pPr>
    </w:p>
    <w:p w:rsidR="00753B4B" w:rsidRDefault="00753B4B" w:rsidP="00753B4B">
      <w:pPr>
        <w:numPr>
          <w:ilvl w:val="0"/>
          <w:numId w:val="4"/>
        </w:numPr>
        <w:tabs>
          <w:tab w:val="clear" w:pos="720"/>
          <w:tab w:val="num" w:pos="284"/>
        </w:tabs>
        <w:ind w:left="284" w:hanging="284"/>
        <w:jc w:val="both"/>
        <w:rPr>
          <w:sz w:val="24"/>
        </w:rPr>
      </w:pPr>
      <w:r>
        <w:rPr>
          <w:sz w:val="24"/>
        </w:rPr>
        <w:t>Strony rozszerzają odpowiedzialność Wykonawcy z tytułu rękojmi za wady przedmiotu u</w:t>
      </w:r>
      <w:r w:rsidR="00A32FF6">
        <w:rPr>
          <w:sz w:val="24"/>
        </w:rPr>
        <w:t>mowy określonego w § 1 na okres</w:t>
      </w:r>
      <w:r>
        <w:rPr>
          <w:sz w:val="24"/>
        </w:rPr>
        <w:t xml:space="preserve"> </w:t>
      </w:r>
      <w:r w:rsidR="00590FEA">
        <w:rPr>
          <w:sz w:val="24"/>
        </w:rPr>
        <w:t>….</w:t>
      </w:r>
      <w:r w:rsidR="0001215C">
        <w:rPr>
          <w:sz w:val="24"/>
        </w:rPr>
        <w:t xml:space="preserve"> </w:t>
      </w:r>
      <w:proofErr w:type="gramStart"/>
      <w:r w:rsidR="0001215C">
        <w:rPr>
          <w:sz w:val="24"/>
        </w:rPr>
        <w:t>miesię</w:t>
      </w:r>
      <w:r w:rsidRPr="00753B4B">
        <w:rPr>
          <w:sz w:val="24"/>
        </w:rPr>
        <w:t>c</w:t>
      </w:r>
      <w:r w:rsidR="00081F4C">
        <w:rPr>
          <w:sz w:val="24"/>
        </w:rPr>
        <w:t>y</w:t>
      </w:r>
      <w:proofErr w:type="gramEnd"/>
      <w:r>
        <w:rPr>
          <w:sz w:val="24"/>
        </w:rPr>
        <w:t>. Okres rękojmi za wady ulega odpowiednio przedłużeniu o czas trwania napraw.</w:t>
      </w:r>
    </w:p>
    <w:p w:rsidR="00753B4B" w:rsidRDefault="00753B4B" w:rsidP="00753B4B">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w:t>
      </w:r>
      <w:proofErr w:type="gramStart"/>
      <w:r>
        <w:rPr>
          <w:sz w:val="24"/>
        </w:rPr>
        <w:t>gwarancji jakości</w:t>
      </w:r>
      <w:proofErr w:type="gramEnd"/>
      <w:r w:rsidR="00A32FF6">
        <w:rPr>
          <w:sz w:val="24"/>
        </w:rPr>
        <w:t xml:space="preserve"> na okres </w:t>
      </w:r>
      <w:r w:rsidR="00590FEA">
        <w:rPr>
          <w:sz w:val="24"/>
        </w:rPr>
        <w:t>……</w:t>
      </w:r>
      <w:r w:rsidR="0001215C">
        <w:rPr>
          <w:sz w:val="24"/>
        </w:rPr>
        <w:t xml:space="preserve"> miesię</w:t>
      </w:r>
      <w:r w:rsidRPr="00753B4B">
        <w:rPr>
          <w:sz w:val="24"/>
        </w:rPr>
        <w:t>c</w:t>
      </w:r>
      <w:r w:rsidR="00081F4C">
        <w:rPr>
          <w:sz w:val="24"/>
        </w:rPr>
        <w:t>y</w:t>
      </w:r>
      <w:r w:rsidRPr="00753B4B">
        <w:rPr>
          <w:sz w:val="24"/>
        </w:rPr>
        <w:t>.</w:t>
      </w:r>
    </w:p>
    <w:p w:rsidR="003216AC" w:rsidRDefault="003216AC" w:rsidP="00AA4822">
      <w:pPr>
        <w:numPr>
          <w:ilvl w:val="0"/>
          <w:numId w:val="4"/>
        </w:numPr>
        <w:tabs>
          <w:tab w:val="clear" w:pos="720"/>
          <w:tab w:val="num" w:pos="284"/>
        </w:tabs>
        <w:ind w:left="284" w:hanging="284"/>
        <w:jc w:val="both"/>
        <w:rPr>
          <w:sz w:val="24"/>
        </w:rPr>
      </w:pPr>
      <w:r>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w:t>
      </w:r>
      <w:proofErr w:type="gramStart"/>
      <w:r w:rsidR="00B014F9">
        <w:rPr>
          <w:sz w:val="24"/>
        </w:rPr>
        <w:t>gwarancji jakości</w:t>
      </w:r>
      <w:proofErr w:type="gramEnd"/>
      <w:r w:rsidR="00B014F9">
        <w:rPr>
          <w:sz w:val="24"/>
        </w:rPr>
        <w:t>.</w:t>
      </w:r>
    </w:p>
    <w:p w:rsidR="008B377B" w:rsidRDefault="00556398" w:rsidP="00AA4822">
      <w:pPr>
        <w:numPr>
          <w:ilvl w:val="0"/>
          <w:numId w:val="4"/>
        </w:numPr>
        <w:tabs>
          <w:tab w:val="clear" w:pos="720"/>
        </w:tabs>
        <w:ind w:left="284" w:hanging="284"/>
        <w:jc w:val="both"/>
        <w:rPr>
          <w:sz w:val="24"/>
        </w:rPr>
      </w:pPr>
      <w:r>
        <w:rPr>
          <w:sz w:val="24"/>
        </w:rPr>
        <w:lastRenderedPageBreak/>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rsidR="00B25832" w:rsidRDefault="00B25832" w:rsidP="00AA4822">
      <w:pPr>
        <w:numPr>
          <w:ilvl w:val="0"/>
          <w:numId w:val="4"/>
        </w:numPr>
        <w:tabs>
          <w:tab w:val="clear" w:pos="720"/>
          <w:tab w:val="num" w:pos="284"/>
        </w:tabs>
        <w:ind w:left="284" w:hanging="284"/>
        <w:jc w:val="both"/>
        <w:rPr>
          <w:sz w:val="24"/>
        </w:rPr>
      </w:pPr>
      <w:r>
        <w:rPr>
          <w:sz w:val="24"/>
        </w:rPr>
        <w:t xml:space="preserve">Zamawiający wykonuje uprawnienia z tytułu rękojmi za wady niezależnie od uprawnień wynikających z </w:t>
      </w:r>
      <w:proofErr w:type="gramStart"/>
      <w:r>
        <w:rPr>
          <w:sz w:val="24"/>
        </w:rPr>
        <w:t>gwarancji</w:t>
      </w:r>
      <w:r w:rsidR="006B18C3">
        <w:rPr>
          <w:sz w:val="24"/>
        </w:rPr>
        <w:t xml:space="preserve"> jakości</w:t>
      </w:r>
      <w:proofErr w:type="gramEnd"/>
      <w:r>
        <w:rPr>
          <w:sz w:val="24"/>
        </w:rPr>
        <w:t>.</w:t>
      </w:r>
    </w:p>
    <w:p w:rsidR="00F53220" w:rsidRDefault="00B25832" w:rsidP="00AA4822">
      <w:pPr>
        <w:numPr>
          <w:ilvl w:val="0"/>
          <w:numId w:val="4"/>
        </w:numPr>
        <w:tabs>
          <w:tab w:val="clear" w:pos="720"/>
          <w:tab w:val="num" w:pos="284"/>
        </w:tabs>
        <w:ind w:left="284" w:hanging="284"/>
        <w:jc w:val="both"/>
        <w:rPr>
          <w:sz w:val="24"/>
        </w:rPr>
      </w:pPr>
      <w:r>
        <w:rPr>
          <w:sz w:val="24"/>
        </w:rPr>
        <w:t xml:space="preserve">Bieg terminu rękojmi za wady i </w:t>
      </w:r>
      <w:proofErr w:type="gramStart"/>
      <w:r>
        <w:rPr>
          <w:sz w:val="24"/>
        </w:rPr>
        <w:t>gwarancji</w:t>
      </w:r>
      <w:r w:rsidR="006B18C3">
        <w:rPr>
          <w:sz w:val="24"/>
        </w:rPr>
        <w:t xml:space="preserve"> jakości</w:t>
      </w:r>
      <w:proofErr w:type="gramEnd"/>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1 pkt 1</w:t>
      </w:r>
      <w:r w:rsidR="00F53220">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Default="00F53220">
      <w:pPr>
        <w:jc w:val="both"/>
        <w:rPr>
          <w:sz w:val="24"/>
        </w:rPr>
      </w:pP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 xml:space="preserve">przystąpieniu do realizacji </w:t>
      </w:r>
      <w:r w:rsidR="00575B04">
        <w:rPr>
          <w:szCs w:val="24"/>
        </w:rPr>
        <w:t xml:space="preserve">przedmiotu </w:t>
      </w:r>
      <w:r w:rsidR="00EA1D92" w:rsidRPr="00A40821">
        <w:rPr>
          <w:szCs w:val="24"/>
        </w:rPr>
        <w:t>zamówienia</w:t>
      </w:r>
      <w:r w:rsidRPr="00A40821">
        <w:rPr>
          <w:szCs w:val="24"/>
        </w:rPr>
        <w:t xml:space="preserve"> </w:t>
      </w:r>
      <w:r w:rsidR="00575B04">
        <w:rPr>
          <w:szCs w:val="24"/>
        </w:rPr>
        <w:br/>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026503">
        <w:rPr>
          <w:sz w:val="24"/>
          <w:szCs w:val="24"/>
        </w:rPr>
        <w:t>40</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6921B2">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6921B2">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026503">
        <w:rPr>
          <w:sz w:val="24"/>
          <w:szCs w:val="24"/>
        </w:rPr>
        <w:t>40</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BB5A72" w:rsidRPr="00A40821" w:rsidRDefault="00BB5A72" w:rsidP="00BB5A72">
      <w:pPr>
        <w:jc w:val="center"/>
        <w:rPr>
          <w:sz w:val="24"/>
          <w:szCs w:val="24"/>
        </w:rPr>
      </w:pPr>
    </w:p>
    <w:p w:rsidR="00F53220" w:rsidRDefault="00F53220">
      <w:pPr>
        <w:jc w:val="center"/>
        <w:rPr>
          <w:b/>
          <w:sz w:val="24"/>
        </w:rPr>
      </w:pPr>
      <w:r>
        <w:rPr>
          <w:b/>
          <w:sz w:val="24"/>
        </w:rPr>
        <w:sym w:font="Times New Roman" w:char="00A7"/>
      </w:r>
      <w:r>
        <w:rPr>
          <w:b/>
          <w:sz w:val="24"/>
        </w:rPr>
        <w:t xml:space="preserve"> 1</w:t>
      </w:r>
      <w:r w:rsidR="00D97931">
        <w:rPr>
          <w:b/>
          <w:sz w:val="24"/>
        </w:rPr>
        <w:t>2</w:t>
      </w:r>
    </w:p>
    <w:p w:rsidR="00F53220" w:rsidRDefault="00F53220">
      <w:pPr>
        <w:jc w:val="both"/>
        <w:rPr>
          <w:b/>
          <w:sz w:val="24"/>
        </w:rPr>
      </w:pP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w:t>
      </w:r>
      <w:r w:rsidR="00081F4C">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lastRenderedPageBreak/>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proofErr w:type="gramStart"/>
      <w:r w:rsidR="001C5CE2">
        <w:rPr>
          <w:sz w:val="24"/>
        </w:rPr>
        <w:t>1/</w:t>
      </w:r>
      <w:r w:rsidR="00F53220">
        <w:rPr>
          <w:sz w:val="24"/>
        </w:rPr>
        <w:tab/>
        <w:t>jeżeli</w:t>
      </w:r>
      <w:proofErr w:type="gramEnd"/>
      <w:r w:rsidR="00F53220">
        <w:rPr>
          <w:sz w:val="24"/>
        </w:rPr>
        <w:t xml:space="preserve">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proofErr w:type="gramStart"/>
      <w:r w:rsidR="001C5CE2">
        <w:rPr>
          <w:sz w:val="24"/>
        </w:rPr>
        <w:t>2/</w:t>
      </w:r>
      <w:r w:rsidR="00F53220">
        <w:rPr>
          <w:sz w:val="24"/>
        </w:rPr>
        <w:tab/>
        <w:t>jeżeli</w:t>
      </w:r>
      <w:proofErr w:type="gramEnd"/>
      <w:r w:rsidR="00F53220">
        <w:rPr>
          <w:sz w:val="24"/>
        </w:rPr>
        <w:t xml:space="preserve">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proofErr w:type="gramStart"/>
      <w:r w:rsidR="001C5CE2">
        <w:rPr>
          <w:sz w:val="24"/>
        </w:rPr>
        <w:t>3/</w:t>
      </w:r>
      <w:r w:rsidR="00F53220">
        <w:rPr>
          <w:sz w:val="24"/>
        </w:rPr>
        <w:tab/>
        <w:t>jeżeli</w:t>
      </w:r>
      <w:proofErr w:type="gramEnd"/>
      <w:r w:rsidR="00F53220">
        <w:rPr>
          <w:sz w:val="24"/>
        </w:rPr>
        <w:t xml:space="preserve">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rsidR="004818DE">
        <w:br/>
      </w:r>
      <w:r>
        <w:t>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proofErr w:type="gramStart"/>
      <w:r>
        <w:t>gwarancji</w:t>
      </w:r>
      <w:r w:rsidR="007E0583">
        <w:t xml:space="preserve"> jakości</w:t>
      </w:r>
      <w:proofErr w:type="gramEnd"/>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t>
      </w:r>
      <w:proofErr w:type="gramStart"/>
      <w:r>
        <w:rPr>
          <w:sz w:val="24"/>
        </w:rPr>
        <w:t>względem jakości</w:t>
      </w:r>
      <w:proofErr w:type="gramEnd"/>
      <w:r>
        <w:rPr>
          <w:sz w:val="24"/>
        </w:rPr>
        <w:t xml:space="preserve">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 xml:space="preserve">Zamawiającemu przysługuje prawo </w:t>
      </w:r>
      <w:proofErr w:type="gramStart"/>
      <w:r>
        <w:rPr>
          <w:sz w:val="24"/>
        </w:rPr>
        <w:t>kontroli jakości</w:t>
      </w:r>
      <w:proofErr w:type="gramEnd"/>
      <w:r>
        <w:rPr>
          <w:sz w:val="24"/>
        </w:rPr>
        <w:t xml:space="preserve">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t>
      </w:r>
      <w:r w:rsidR="004818DE">
        <w:rPr>
          <w:sz w:val="24"/>
        </w:rPr>
        <w:br/>
      </w:r>
      <w:r>
        <w:rPr>
          <w:sz w:val="24"/>
        </w:rPr>
        <w:t xml:space="preserve">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pPr>
        <w:jc w:val="center"/>
        <w:rPr>
          <w:b/>
          <w:sz w:val="24"/>
        </w:rPr>
      </w:pP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4818DE" w:rsidRDefault="00F53220" w:rsidP="004818DE">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F53220" w:rsidRDefault="00F53220">
      <w:pPr>
        <w:jc w:val="center"/>
        <w:rPr>
          <w:sz w:val="24"/>
        </w:rPr>
      </w:pP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F67820">
        <w:rPr>
          <w:sz w:val="24"/>
        </w:rPr>
        <w:t xml:space="preserve">24 </w:t>
      </w:r>
      <w:r w:rsidR="005F4CC5">
        <w:rPr>
          <w:sz w:val="24"/>
        </w:rPr>
        <w:t>godzin</w:t>
      </w:r>
      <w:r w:rsidR="005A6151">
        <w:rPr>
          <w:sz w:val="24"/>
        </w:rPr>
        <w:t xml:space="preserve"> </w:t>
      </w:r>
      <w:r w:rsidR="00FE5050">
        <w:rPr>
          <w:sz w:val="24"/>
        </w:rPr>
        <w:t>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lastRenderedPageBreak/>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xml:space="preserve">, z </w:t>
      </w:r>
      <w:proofErr w:type="gramStart"/>
      <w:r w:rsidR="0094343E">
        <w:rPr>
          <w:sz w:val="24"/>
        </w:rPr>
        <w:t>winy której</w:t>
      </w:r>
      <w:proofErr w:type="gramEnd"/>
      <w:r w:rsidR="0094343E">
        <w:rPr>
          <w:sz w:val="24"/>
        </w:rPr>
        <w:t xml:space="preserve"> nastąpiło odstąpienie od umowy.</w:t>
      </w:r>
    </w:p>
    <w:p w:rsidR="00F53220" w:rsidRDefault="00F53220">
      <w:pPr>
        <w:jc w:val="center"/>
        <w:rPr>
          <w:sz w:val="24"/>
        </w:rPr>
      </w:pPr>
    </w:p>
    <w:p w:rsidR="00F67820" w:rsidRDefault="00F67820">
      <w:pPr>
        <w:jc w:val="center"/>
        <w:rPr>
          <w:sz w:val="24"/>
        </w:rPr>
      </w:pPr>
    </w:p>
    <w:p w:rsidR="00C42503" w:rsidRDefault="00C42503" w:rsidP="00C42503">
      <w:pPr>
        <w:jc w:val="center"/>
        <w:rPr>
          <w:b/>
          <w:sz w:val="24"/>
        </w:rPr>
      </w:pPr>
      <w:r>
        <w:rPr>
          <w:b/>
          <w:sz w:val="24"/>
        </w:rPr>
        <w:sym w:font="Times New Roman" w:char="00A7"/>
      </w:r>
      <w:r>
        <w:rPr>
          <w:b/>
          <w:sz w:val="24"/>
        </w:rPr>
        <w:t xml:space="preserve"> 1</w:t>
      </w:r>
      <w:r w:rsidR="00F9028E">
        <w:rPr>
          <w:b/>
          <w:sz w:val="24"/>
        </w:rPr>
        <w:t>5</w:t>
      </w:r>
    </w:p>
    <w:p w:rsidR="00C42503" w:rsidRDefault="00C42503">
      <w:pPr>
        <w:jc w:val="center"/>
        <w:rPr>
          <w:sz w:val="24"/>
        </w:rPr>
      </w:pPr>
    </w:p>
    <w:p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647517">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647517">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42503" w:rsidRDefault="00C42503">
      <w:pPr>
        <w:jc w:val="center"/>
        <w:rPr>
          <w:sz w:val="24"/>
        </w:rPr>
      </w:pPr>
    </w:p>
    <w:p w:rsidR="00F53220" w:rsidRDefault="00F53220">
      <w:pPr>
        <w:jc w:val="center"/>
        <w:rPr>
          <w:b/>
          <w:sz w:val="24"/>
        </w:rPr>
      </w:pPr>
      <w:r>
        <w:rPr>
          <w:b/>
          <w:sz w:val="24"/>
        </w:rPr>
        <w:sym w:font="Times New Roman" w:char="00A7"/>
      </w:r>
      <w:r>
        <w:rPr>
          <w:b/>
          <w:sz w:val="24"/>
        </w:rPr>
        <w:t xml:space="preserve"> 1</w:t>
      </w:r>
      <w:r w:rsidR="00F9028E">
        <w:rPr>
          <w:b/>
          <w:sz w:val="24"/>
        </w:rPr>
        <w:t>6</w:t>
      </w:r>
    </w:p>
    <w:p w:rsidR="00450F66" w:rsidRDefault="00450F66" w:rsidP="00224C38">
      <w:pPr>
        <w:jc w:val="center"/>
        <w:rPr>
          <w:b/>
          <w:sz w:val="24"/>
        </w:rPr>
      </w:pPr>
    </w:p>
    <w:p w:rsidR="00F9028E" w:rsidRDefault="00F9028E" w:rsidP="00F9028E">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 xml:space="preserve">zawartej umowy w stosunku </w:t>
      </w:r>
      <w:r w:rsidR="00F67820">
        <w:rPr>
          <w:sz w:val="24"/>
          <w:szCs w:val="24"/>
        </w:rPr>
        <w:br/>
      </w:r>
      <w:r w:rsidRPr="00450F66">
        <w:rPr>
          <w:sz w:val="24"/>
          <w:szCs w:val="24"/>
        </w:rPr>
        <w:t xml:space="preserve">do treści oferty, na </w:t>
      </w:r>
      <w:r w:rsidR="00F67820" w:rsidRPr="00450F66">
        <w:rPr>
          <w:sz w:val="24"/>
          <w:szCs w:val="24"/>
        </w:rPr>
        <w:t>podstawie, której</w:t>
      </w:r>
      <w:r w:rsidRPr="00450F66">
        <w:rPr>
          <w:sz w:val="24"/>
          <w:szCs w:val="24"/>
        </w:rPr>
        <w:t xml:space="preserve"> dokonano wyboru wykonawcy</w:t>
      </w:r>
      <w:r>
        <w:rPr>
          <w:sz w:val="24"/>
          <w:szCs w:val="24"/>
        </w:rPr>
        <w:t xml:space="preserve">, </w:t>
      </w:r>
      <w:proofErr w:type="gramStart"/>
      <w:r>
        <w:rPr>
          <w:sz w:val="24"/>
          <w:szCs w:val="24"/>
        </w:rPr>
        <w:t>poprzez  przedłużenie</w:t>
      </w:r>
      <w:proofErr w:type="gramEnd"/>
      <w:r>
        <w:rPr>
          <w:sz w:val="24"/>
          <w:szCs w:val="24"/>
        </w:rPr>
        <w:t xml:space="preserve"> terminu zakończenia robót w przypadku:</w:t>
      </w:r>
    </w:p>
    <w:p w:rsidR="00B62FB8" w:rsidRPr="00213E34" w:rsidRDefault="00B62FB8" w:rsidP="00B62FB8">
      <w:pPr>
        <w:jc w:val="both"/>
        <w:rPr>
          <w:sz w:val="24"/>
          <w:szCs w:val="24"/>
        </w:rPr>
      </w:pPr>
      <w:r w:rsidRPr="00213E34">
        <w:rPr>
          <w:sz w:val="24"/>
          <w:szCs w:val="24"/>
        </w:rPr>
        <w:t>1/</w:t>
      </w:r>
      <w:r w:rsidRPr="00213E34">
        <w:rPr>
          <w:sz w:val="24"/>
          <w:szCs w:val="24"/>
        </w:rPr>
        <w:tab/>
        <w:t>wystąpienia konieczności udzielenia</w:t>
      </w:r>
      <w:r>
        <w:rPr>
          <w:sz w:val="24"/>
          <w:szCs w:val="24"/>
        </w:rPr>
        <w:t xml:space="preserve"> W</w:t>
      </w:r>
      <w:r w:rsidRPr="00213E34">
        <w:rPr>
          <w:sz w:val="24"/>
          <w:szCs w:val="24"/>
        </w:rPr>
        <w:t xml:space="preserve">ykonawcy zamówień dodatkowych, </w:t>
      </w:r>
      <w:proofErr w:type="gramStart"/>
      <w:r w:rsidRPr="00213E34">
        <w:rPr>
          <w:sz w:val="24"/>
          <w:szCs w:val="24"/>
        </w:rPr>
        <w:t xml:space="preserve">nieobjętych </w:t>
      </w:r>
      <w:r>
        <w:rPr>
          <w:sz w:val="24"/>
          <w:szCs w:val="24"/>
        </w:rPr>
        <w:t xml:space="preserve">   </w:t>
      </w:r>
      <w:r>
        <w:rPr>
          <w:sz w:val="24"/>
          <w:szCs w:val="24"/>
        </w:rPr>
        <w:br/>
        <w:t xml:space="preserve">     </w:t>
      </w:r>
      <w:r w:rsidRPr="00213E34">
        <w:rPr>
          <w:sz w:val="24"/>
          <w:szCs w:val="24"/>
        </w:rPr>
        <w:t>zamówieniem</w:t>
      </w:r>
      <w:proofErr w:type="gramEnd"/>
      <w:r w:rsidRPr="00213E34">
        <w:rPr>
          <w:sz w:val="24"/>
          <w:szCs w:val="24"/>
        </w:rPr>
        <w:t xml:space="preserve"> podstawowym, które wstrzymują lub opóźniają realizację przedmiotu </w:t>
      </w:r>
      <w:r>
        <w:rPr>
          <w:sz w:val="24"/>
          <w:szCs w:val="24"/>
        </w:rPr>
        <w:t xml:space="preserve"> </w:t>
      </w:r>
      <w:r>
        <w:rPr>
          <w:sz w:val="24"/>
          <w:szCs w:val="24"/>
        </w:rPr>
        <w:br/>
        <w:t xml:space="preserve">     </w:t>
      </w:r>
      <w:r w:rsidRPr="00213E34">
        <w:rPr>
          <w:sz w:val="24"/>
          <w:szCs w:val="24"/>
        </w:rPr>
        <w:t>umowy</w:t>
      </w:r>
      <w:r>
        <w:rPr>
          <w:sz w:val="24"/>
          <w:szCs w:val="24"/>
        </w:rPr>
        <w:t>,</w:t>
      </w:r>
    </w:p>
    <w:p w:rsidR="00B62FB8" w:rsidRPr="00213E34" w:rsidRDefault="00B62FB8" w:rsidP="00B62FB8">
      <w:pPr>
        <w:jc w:val="both"/>
        <w:rPr>
          <w:sz w:val="24"/>
          <w:szCs w:val="24"/>
        </w:rPr>
      </w:pPr>
      <w:r w:rsidRPr="00213E34">
        <w:rPr>
          <w:sz w:val="24"/>
          <w:szCs w:val="24"/>
        </w:rPr>
        <w:t>2/</w:t>
      </w:r>
      <w:r w:rsidRPr="00213E34">
        <w:rPr>
          <w:sz w:val="24"/>
          <w:szCs w:val="24"/>
        </w:rPr>
        <w:tab/>
        <w:t>wystąpienia konieczno</w:t>
      </w:r>
      <w:r w:rsidR="00DB0641">
        <w:rPr>
          <w:sz w:val="24"/>
          <w:szCs w:val="24"/>
        </w:rPr>
        <w:t>ści wykonania robót dodatkowych</w:t>
      </w:r>
      <w:r w:rsidRPr="00213E34">
        <w:rPr>
          <w:sz w:val="24"/>
          <w:szCs w:val="24"/>
        </w:rPr>
        <w:t xml:space="preserve">, zamiennych lub </w:t>
      </w:r>
      <w:proofErr w:type="gramStart"/>
      <w:r w:rsidRPr="00213E34">
        <w:rPr>
          <w:sz w:val="24"/>
          <w:szCs w:val="24"/>
        </w:rPr>
        <w:t xml:space="preserve">zaniechanych, </w:t>
      </w:r>
      <w:r w:rsidR="00DB0641">
        <w:rPr>
          <w:sz w:val="24"/>
          <w:szCs w:val="24"/>
        </w:rPr>
        <w:br/>
        <w:t xml:space="preserve">     </w:t>
      </w:r>
      <w:r w:rsidRPr="00213E34">
        <w:rPr>
          <w:sz w:val="24"/>
          <w:szCs w:val="24"/>
        </w:rPr>
        <w:t>które</w:t>
      </w:r>
      <w:proofErr w:type="gramEnd"/>
      <w:r w:rsidRPr="00213E34">
        <w:rPr>
          <w:sz w:val="24"/>
          <w:szCs w:val="24"/>
        </w:rPr>
        <w:t xml:space="preserve"> wstrzymują lub opóźniają realizację przedmiotu umowy</w:t>
      </w:r>
      <w:r>
        <w:rPr>
          <w:sz w:val="24"/>
          <w:szCs w:val="24"/>
        </w:rPr>
        <w:t>,</w:t>
      </w:r>
    </w:p>
    <w:p w:rsidR="00F67820" w:rsidRPr="00F67820" w:rsidRDefault="00F9028E" w:rsidP="00F67820">
      <w:pPr>
        <w:numPr>
          <w:ilvl w:val="0"/>
          <w:numId w:val="20"/>
        </w:numPr>
        <w:tabs>
          <w:tab w:val="clear" w:pos="720"/>
          <w:tab w:val="num" w:pos="284"/>
        </w:tabs>
        <w:ind w:left="284" w:hanging="284"/>
        <w:jc w:val="both"/>
        <w:rPr>
          <w:sz w:val="24"/>
          <w:szCs w:val="24"/>
        </w:rPr>
      </w:pPr>
      <w:r>
        <w:rPr>
          <w:sz w:val="24"/>
        </w:rPr>
        <w:t xml:space="preserve">Zmiany do niniejszej umowy mogą być wnoszone tylko na piśmie za obopólną zgodą stron w formie aneksu do umowy pod rygorem nieważności i na zasadach wynikających </w:t>
      </w:r>
      <w:r w:rsidR="00F67820">
        <w:rPr>
          <w:sz w:val="24"/>
        </w:rPr>
        <w:br/>
      </w:r>
      <w:r>
        <w:rPr>
          <w:sz w:val="24"/>
        </w:rPr>
        <w:t xml:space="preserve">z ustawy z dnia 29 stycznia 2004 r. Prawo zamówień publicznych (Dz. U. </w:t>
      </w:r>
      <w:proofErr w:type="gramStart"/>
      <w:r>
        <w:rPr>
          <w:sz w:val="24"/>
        </w:rPr>
        <w:t>z</w:t>
      </w:r>
      <w:proofErr w:type="gramEnd"/>
      <w:r>
        <w:rPr>
          <w:sz w:val="24"/>
        </w:rPr>
        <w:t xml:space="preserve"> 201</w:t>
      </w:r>
      <w:r w:rsidR="00BA4B1A">
        <w:rPr>
          <w:sz w:val="24"/>
        </w:rPr>
        <w:t>7</w:t>
      </w:r>
      <w:r>
        <w:rPr>
          <w:sz w:val="24"/>
        </w:rPr>
        <w:t xml:space="preserve"> r. </w:t>
      </w:r>
      <w:r w:rsidR="006232F9">
        <w:rPr>
          <w:sz w:val="24"/>
        </w:rPr>
        <w:br/>
      </w:r>
      <w:r w:rsidR="00BA4B1A">
        <w:rPr>
          <w:sz w:val="24"/>
        </w:rPr>
        <w:t xml:space="preserve">poz. </w:t>
      </w:r>
      <w:r>
        <w:rPr>
          <w:sz w:val="24"/>
        </w:rPr>
        <w:t>1</w:t>
      </w:r>
      <w:r w:rsidR="00BA4B1A">
        <w:rPr>
          <w:sz w:val="24"/>
        </w:rPr>
        <w:t>579</w:t>
      </w:r>
      <w:r w:rsidR="006232F9">
        <w:rPr>
          <w:sz w:val="24"/>
        </w:rPr>
        <w:t>,</w:t>
      </w:r>
      <w:r>
        <w:rPr>
          <w:sz w:val="24"/>
        </w:rPr>
        <w:t xml:space="preserve"> z późn. </w:t>
      </w:r>
      <w:proofErr w:type="gramStart"/>
      <w:r>
        <w:rPr>
          <w:sz w:val="24"/>
        </w:rPr>
        <w:t>zm</w:t>
      </w:r>
      <w:proofErr w:type="gramEnd"/>
      <w:r>
        <w:rPr>
          <w:sz w:val="24"/>
        </w:rPr>
        <w:t>.).</w:t>
      </w:r>
    </w:p>
    <w:p w:rsidR="00F67820" w:rsidRDefault="00F67820">
      <w:pPr>
        <w:jc w:val="center"/>
        <w:rPr>
          <w:b/>
          <w:sz w:val="24"/>
        </w:rPr>
      </w:pPr>
    </w:p>
    <w:p w:rsidR="00F53220" w:rsidRDefault="00F53220">
      <w:pPr>
        <w:jc w:val="center"/>
        <w:rPr>
          <w:b/>
          <w:sz w:val="24"/>
        </w:rPr>
      </w:pPr>
      <w:r>
        <w:rPr>
          <w:b/>
          <w:sz w:val="24"/>
        </w:rPr>
        <w:lastRenderedPageBreak/>
        <w:sym w:font="Times New Roman" w:char="00A7"/>
      </w:r>
      <w:r>
        <w:rPr>
          <w:b/>
          <w:sz w:val="24"/>
        </w:rPr>
        <w:t xml:space="preserve"> 1</w:t>
      </w:r>
      <w:r w:rsidR="00761684">
        <w:rPr>
          <w:b/>
          <w:sz w:val="24"/>
        </w:rPr>
        <w:t>7</w:t>
      </w:r>
    </w:p>
    <w:p w:rsidR="00F53220" w:rsidRDefault="00F53220">
      <w:pPr>
        <w:jc w:val="center"/>
        <w:rPr>
          <w:b/>
          <w:sz w:val="24"/>
        </w:rPr>
      </w:pPr>
    </w:p>
    <w:p w:rsidR="00F53220" w:rsidRDefault="00F53220">
      <w:pPr>
        <w:jc w:val="both"/>
        <w:rPr>
          <w:sz w:val="24"/>
        </w:rPr>
      </w:pPr>
      <w:r>
        <w:rPr>
          <w:sz w:val="24"/>
        </w:rPr>
        <w:t xml:space="preserve">W sprawach </w:t>
      </w:r>
      <w:proofErr w:type="gramStart"/>
      <w:r>
        <w:rPr>
          <w:sz w:val="24"/>
        </w:rPr>
        <w:t>nie uregulowanych</w:t>
      </w:r>
      <w:proofErr w:type="gramEnd"/>
      <w:r>
        <w:rPr>
          <w:sz w:val="24"/>
        </w:rPr>
        <w:t xml:space="preserve">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BA4B1A">
        <w:rPr>
          <w:sz w:val="24"/>
        </w:rPr>
        <w:t xml:space="preserve">Dz. U. </w:t>
      </w:r>
      <w:proofErr w:type="gramStart"/>
      <w:r w:rsidR="00BA4B1A">
        <w:rPr>
          <w:sz w:val="24"/>
        </w:rPr>
        <w:t>z</w:t>
      </w:r>
      <w:proofErr w:type="gramEnd"/>
      <w:r w:rsidR="00BA4B1A">
        <w:rPr>
          <w:sz w:val="24"/>
        </w:rPr>
        <w:t xml:space="preserve"> 2017 r. poz. 1579, z późn. </w:t>
      </w:r>
      <w:proofErr w:type="gramStart"/>
      <w:r w:rsidR="00BA4B1A">
        <w:rPr>
          <w:sz w:val="24"/>
        </w:rPr>
        <w:t>zm</w:t>
      </w:r>
      <w:proofErr w:type="gramEnd"/>
      <w:r w:rsidR="00BA4B1A">
        <w:rPr>
          <w:sz w:val="24"/>
        </w:rPr>
        <w:t>.</w:t>
      </w:r>
      <w:r w:rsidR="006124C0">
        <w:rPr>
          <w:sz w:val="24"/>
        </w:rPr>
        <w:t>)</w:t>
      </w:r>
      <w:r>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CD1CA5">
        <w:rPr>
          <w:b/>
          <w:sz w:val="24"/>
        </w:rPr>
        <w:t>8</w:t>
      </w:r>
    </w:p>
    <w:p w:rsidR="001B627D" w:rsidRDefault="001B627D">
      <w:pPr>
        <w:jc w:val="center"/>
        <w:rPr>
          <w:b/>
          <w:sz w:val="24"/>
        </w:rPr>
      </w:pPr>
    </w:p>
    <w:p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F67820">
        <w:rPr>
          <w:sz w:val="24"/>
        </w:rPr>
        <w:br/>
      </w:r>
      <w:r>
        <w:rPr>
          <w:sz w:val="24"/>
        </w:rPr>
        <w:t>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 xml:space="preserve">Korespondencja wysłana listem poleconym lub pocztą kurierską na adres podany </w:t>
      </w:r>
      <w:r w:rsidR="00F67820">
        <w:rPr>
          <w:sz w:val="24"/>
        </w:rPr>
        <w:br/>
      </w:r>
      <w:r>
        <w:rPr>
          <w:sz w:val="24"/>
        </w:rPr>
        <w:t>na wstępie niniejszej umowy jest uważana za doręczoną.</w:t>
      </w:r>
    </w:p>
    <w:p w:rsidR="00A81C3A" w:rsidRPr="001B627D" w:rsidRDefault="00A81C3A" w:rsidP="001B627D">
      <w:pPr>
        <w:jc w:val="center"/>
        <w:rPr>
          <w:sz w:val="24"/>
        </w:rPr>
      </w:pPr>
    </w:p>
    <w:p w:rsidR="001B627D" w:rsidRDefault="001B627D" w:rsidP="001B627D">
      <w:pPr>
        <w:jc w:val="center"/>
        <w:rPr>
          <w:b/>
          <w:sz w:val="24"/>
        </w:rPr>
      </w:pPr>
      <w:r>
        <w:rPr>
          <w:b/>
          <w:sz w:val="24"/>
        </w:rPr>
        <w:sym w:font="Times New Roman" w:char="00A7"/>
      </w:r>
      <w:r w:rsidR="009241C7">
        <w:rPr>
          <w:b/>
          <w:sz w:val="24"/>
        </w:rPr>
        <w:t xml:space="preserve"> </w:t>
      </w:r>
      <w:r w:rsidR="00CD1CA5">
        <w:rPr>
          <w:b/>
          <w:sz w:val="24"/>
        </w:rPr>
        <w:t>19</w:t>
      </w:r>
    </w:p>
    <w:p w:rsidR="001B627D" w:rsidRDefault="001B627D" w:rsidP="001B627D">
      <w:pPr>
        <w:jc w:val="center"/>
        <w:rPr>
          <w:b/>
          <w:sz w:val="24"/>
        </w:rPr>
      </w:pP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w:t>
      </w:r>
      <w:r w:rsidR="00F67820">
        <w:rPr>
          <w:sz w:val="24"/>
        </w:rPr>
        <w:br/>
      </w:r>
      <w:r>
        <w:rPr>
          <w:sz w:val="24"/>
        </w:rPr>
        <w:t>lub „na piśmie” lub „z zachowaniem formy pisemnej”, oznacza to wszelkie informacje pisane i drukowane komputerowo wysłane listem poleconym.</w:t>
      </w:r>
    </w:p>
    <w:p w:rsidR="001B627D" w:rsidRPr="001B627D" w:rsidRDefault="001B627D"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CD1CA5">
        <w:rPr>
          <w:b/>
          <w:sz w:val="24"/>
        </w:rPr>
        <w:t>0</w:t>
      </w:r>
    </w:p>
    <w:p w:rsidR="00F53220" w:rsidRDefault="00F53220">
      <w:pPr>
        <w:jc w:val="center"/>
        <w:rPr>
          <w:b/>
          <w:sz w:val="24"/>
        </w:rPr>
      </w:pPr>
    </w:p>
    <w:p w:rsidR="00004778" w:rsidRPr="00F67820" w:rsidRDefault="00190BD3" w:rsidP="00F67820">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F67820">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004778" w:rsidRDefault="00004778">
      <w:pPr>
        <w:jc w:val="center"/>
        <w:rPr>
          <w:b/>
          <w:sz w:val="24"/>
        </w:rPr>
      </w:pPr>
    </w:p>
    <w:p w:rsidR="00F53220" w:rsidRDefault="00F53220">
      <w:pPr>
        <w:jc w:val="center"/>
        <w:rPr>
          <w:b/>
          <w:sz w:val="24"/>
        </w:rPr>
      </w:pPr>
      <w:r>
        <w:rPr>
          <w:b/>
          <w:sz w:val="24"/>
        </w:rPr>
        <w:sym w:font="Times New Roman" w:char="00A7"/>
      </w:r>
      <w:r w:rsidR="00C42503">
        <w:rPr>
          <w:b/>
          <w:sz w:val="24"/>
        </w:rPr>
        <w:t xml:space="preserve"> 2</w:t>
      </w:r>
      <w:r w:rsidR="00CD1CA5">
        <w:rPr>
          <w:b/>
          <w:sz w:val="24"/>
        </w:rPr>
        <w:t>1</w:t>
      </w:r>
    </w:p>
    <w:p w:rsidR="00F53220" w:rsidRDefault="00F53220">
      <w:pPr>
        <w:jc w:val="both"/>
        <w:rPr>
          <w:sz w:val="24"/>
        </w:rPr>
      </w:pP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w:t>
      </w:r>
      <w:r w:rsidR="00F67820">
        <w:rPr>
          <w:sz w:val="24"/>
          <w:szCs w:val="24"/>
        </w:rPr>
        <w:br/>
      </w:r>
      <w:r w:rsidRPr="006E54E3">
        <w:rPr>
          <w:sz w:val="24"/>
          <w:szCs w:val="24"/>
        </w:rPr>
        <w:t xml:space="preserve">na wykonanie remontu dróg </w:t>
      </w:r>
      <w:r w:rsidR="00026503">
        <w:rPr>
          <w:sz w:val="24"/>
          <w:szCs w:val="24"/>
        </w:rPr>
        <w:t xml:space="preserve">nieutwardzonych </w:t>
      </w:r>
      <w:r w:rsidRPr="006E54E3">
        <w:rPr>
          <w:sz w:val="24"/>
          <w:szCs w:val="24"/>
        </w:rPr>
        <w:t xml:space="preserve">na terenie miasta Szczecinek </w:t>
      </w:r>
      <w:r w:rsidR="00026503">
        <w:rPr>
          <w:sz w:val="24"/>
          <w:szCs w:val="24"/>
        </w:rPr>
        <w:t xml:space="preserve">w </w:t>
      </w:r>
      <w:r w:rsidRPr="006E54E3">
        <w:rPr>
          <w:sz w:val="24"/>
          <w:szCs w:val="24"/>
        </w:rPr>
        <w:t>201</w:t>
      </w:r>
      <w:r w:rsidR="00B62FB8">
        <w:rPr>
          <w:sz w:val="24"/>
          <w:szCs w:val="24"/>
        </w:rPr>
        <w:t>8</w:t>
      </w:r>
      <w:r w:rsidR="00026503">
        <w:rPr>
          <w:sz w:val="24"/>
          <w:szCs w:val="24"/>
        </w:rPr>
        <w:t xml:space="preserve"> r.</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CD1CA5">
        <w:rPr>
          <w:b/>
          <w:sz w:val="24"/>
        </w:rPr>
        <w:t>2</w:t>
      </w:r>
    </w:p>
    <w:p w:rsidR="00F53220" w:rsidRDefault="00F53220">
      <w:pPr>
        <w:jc w:val="center"/>
        <w:rPr>
          <w:b/>
          <w:sz w:val="24"/>
        </w:rPr>
      </w:pPr>
    </w:p>
    <w:p w:rsidR="00F53220" w:rsidRDefault="00F53220" w:rsidP="00F678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cente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4062C6">
      <w:footerReference w:type="even" r:id="rId8"/>
      <w:footerReference w:type="default" r:id="rId9"/>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3F" w:rsidRDefault="0033413F">
      <w:r>
        <w:separator/>
      </w:r>
    </w:p>
  </w:endnote>
  <w:endnote w:type="continuationSeparator" w:id="0">
    <w:p w:rsidR="0033413F" w:rsidRDefault="003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B0DDD">
      <w:rPr>
        <w:rStyle w:val="Numerstrony"/>
        <w:noProof/>
      </w:rPr>
      <w:t>11</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6E1D2E" w:rsidRPr="005D5EF0" w:rsidRDefault="006E1D2E" w:rsidP="006E1D2E">
    <w:pPr>
      <w:jc w:val="center"/>
      <w:rPr>
        <w:sz w:val="22"/>
        <w:szCs w:val="22"/>
      </w:rPr>
    </w:pPr>
    <w:r w:rsidRPr="005D5EF0">
      <w:rPr>
        <w:sz w:val="22"/>
        <w:szCs w:val="22"/>
      </w:rPr>
      <w:t xml:space="preserve">Wykonanie remontu </w:t>
    </w:r>
    <w:r w:rsidR="00547BE3">
      <w:rPr>
        <w:sz w:val="22"/>
        <w:szCs w:val="22"/>
      </w:rPr>
      <w:t>dr</w:t>
    </w:r>
    <w:r w:rsidRPr="005D5EF0">
      <w:rPr>
        <w:sz w:val="22"/>
        <w:szCs w:val="22"/>
      </w:rPr>
      <w:t xml:space="preserve">óg </w:t>
    </w:r>
    <w:r w:rsidR="00547BE3">
      <w:rPr>
        <w:sz w:val="22"/>
        <w:szCs w:val="22"/>
      </w:rPr>
      <w:t xml:space="preserve">nieutwardzonych </w:t>
    </w:r>
    <w:r w:rsidRPr="005D5EF0">
      <w:rPr>
        <w:sz w:val="22"/>
        <w:szCs w:val="22"/>
      </w:rPr>
      <w:t xml:space="preserve">na terenie miasta Szczecinek </w:t>
    </w:r>
    <w:r w:rsidR="004818DE">
      <w:rPr>
        <w:sz w:val="22"/>
        <w:szCs w:val="22"/>
      </w:rPr>
      <w:t xml:space="preserve">w </w:t>
    </w:r>
    <w:r w:rsidR="004818DE" w:rsidRPr="005D5EF0">
      <w:rPr>
        <w:sz w:val="22"/>
        <w:szCs w:val="22"/>
      </w:rPr>
      <w:t>201</w:t>
    </w:r>
    <w:r w:rsidR="00F71490">
      <w:rPr>
        <w:sz w:val="22"/>
        <w:szCs w:val="22"/>
      </w:rPr>
      <w:t>8</w:t>
    </w:r>
    <w:r w:rsidR="004818DE" w:rsidRPr="005D5EF0">
      <w:rPr>
        <w:sz w:val="22"/>
        <w:szCs w:val="22"/>
      </w:rPr>
      <w:t xml:space="preserve"> roku</w:t>
    </w:r>
    <w:r w:rsidRPr="005D5EF0">
      <w:rPr>
        <w:sz w:val="22"/>
        <w:szCs w:val="22"/>
      </w:rPr>
      <w:t>.</w:t>
    </w: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3F" w:rsidRDefault="0033413F">
      <w:r>
        <w:separator/>
      </w:r>
    </w:p>
  </w:footnote>
  <w:footnote w:type="continuationSeparator" w:id="0">
    <w:p w:rsidR="0033413F" w:rsidRDefault="00334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5"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6"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7"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8"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2"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1"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6"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5"/>
  </w:num>
  <w:num w:numId="2">
    <w:abstractNumId w:val="30"/>
  </w:num>
  <w:num w:numId="3">
    <w:abstractNumId w:val="24"/>
  </w:num>
  <w:num w:numId="4">
    <w:abstractNumId w:val="11"/>
  </w:num>
  <w:num w:numId="5">
    <w:abstractNumId w:val="27"/>
  </w:num>
  <w:num w:numId="6">
    <w:abstractNumId w:val="31"/>
  </w:num>
  <w:num w:numId="7">
    <w:abstractNumId w:val="4"/>
  </w:num>
  <w:num w:numId="8">
    <w:abstractNumId w:val="22"/>
  </w:num>
  <w:num w:numId="9">
    <w:abstractNumId w:val="26"/>
  </w:num>
  <w:num w:numId="10">
    <w:abstractNumId w:val="7"/>
  </w:num>
  <w:num w:numId="11">
    <w:abstractNumId w:val="23"/>
  </w:num>
  <w:num w:numId="12">
    <w:abstractNumId w:val="16"/>
  </w:num>
  <w:num w:numId="13">
    <w:abstractNumId w:val="8"/>
  </w:num>
  <w:num w:numId="14">
    <w:abstractNumId w:val="28"/>
  </w:num>
  <w:num w:numId="15">
    <w:abstractNumId w:val="21"/>
  </w:num>
  <w:num w:numId="16">
    <w:abstractNumId w:val="17"/>
  </w:num>
  <w:num w:numId="17">
    <w:abstractNumId w:val="10"/>
  </w:num>
  <w:num w:numId="18">
    <w:abstractNumId w:val="2"/>
  </w:num>
  <w:num w:numId="19">
    <w:abstractNumId w:val="9"/>
  </w:num>
  <w:num w:numId="20">
    <w:abstractNumId w:val="13"/>
  </w:num>
  <w:num w:numId="21">
    <w:abstractNumId w:val="1"/>
  </w:num>
  <w:num w:numId="22">
    <w:abstractNumId w:val="29"/>
  </w:num>
  <w:num w:numId="23">
    <w:abstractNumId w:val="14"/>
  </w:num>
  <w:num w:numId="24">
    <w:abstractNumId w:val="18"/>
  </w:num>
  <w:num w:numId="25">
    <w:abstractNumId w:val="12"/>
  </w:num>
  <w:num w:numId="26">
    <w:abstractNumId w:val="6"/>
  </w:num>
  <w:num w:numId="27">
    <w:abstractNumId w:val="19"/>
  </w:num>
  <w:num w:numId="28">
    <w:abstractNumId w:val="0"/>
  </w:num>
  <w:num w:numId="29">
    <w:abstractNumId w:val="20"/>
  </w:num>
  <w:num w:numId="30">
    <w:abstractNumId w:val="25"/>
  </w:num>
  <w:num w:numId="31">
    <w:abstractNumId w:val="15"/>
  </w:num>
  <w:num w:numId="3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57C"/>
    <w:rsid w:val="000F2932"/>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0AAA"/>
    <w:rsid w:val="0015401C"/>
    <w:rsid w:val="001577CD"/>
    <w:rsid w:val="00157ED0"/>
    <w:rsid w:val="00160F3D"/>
    <w:rsid w:val="00161F5A"/>
    <w:rsid w:val="0016369C"/>
    <w:rsid w:val="0016599D"/>
    <w:rsid w:val="00166E2F"/>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6480"/>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A4D"/>
    <w:rsid w:val="002942EE"/>
    <w:rsid w:val="00296EA1"/>
    <w:rsid w:val="002975EB"/>
    <w:rsid w:val="002A15A3"/>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F4"/>
    <w:rsid w:val="002E4084"/>
    <w:rsid w:val="002E41FD"/>
    <w:rsid w:val="002E73C3"/>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413F"/>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0DDD"/>
    <w:rsid w:val="003B48E3"/>
    <w:rsid w:val="003C0531"/>
    <w:rsid w:val="003C098E"/>
    <w:rsid w:val="003C34A4"/>
    <w:rsid w:val="003C5B5F"/>
    <w:rsid w:val="003C5DD9"/>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D8E"/>
    <w:rsid w:val="00585B1D"/>
    <w:rsid w:val="00590FEA"/>
    <w:rsid w:val="0059114E"/>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00D"/>
    <w:rsid w:val="005E1C31"/>
    <w:rsid w:val="005E1F3C"/>
    <w:rsid w:val="005E2E71"/>
    <w:rsid w:val="005E379E"/>
    <w:rsid w:val="005E3941"/>
    <w:rsid w:val="005E3BD9"/>
    <w:rsid w:val="005E44F4"/>
    <w:rsid w:val="005E5488"/>
    <w:rsid w:val="005E558A"/>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74CC"/>
    <w:rsid w:val="00627669"/>
    <w:rsid w:val="0062773E"/>
    <w:rsid w:val="00627962"/>
    <w:rsid w:val="006414EF"/>
    <w:rsid w:val="00641B56"/>
    <w:rsid w:val="00643019"/>
    <w:rsid w:val="006439CF"/>
    <w:rsid w:val="0064601E"/>
    <w:rsid w:val="00647517"/>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22CCE"/>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802C0"/>
    <w:rsid w:val="007822EF"/>
    <w:rsid w:val="00782813"/>
    <w:rsid w:val="007831D6"/>
    <w:rsid w:val="00785E0B"/>
    <w:rsid w:val="00786417"/>
    <w:rsid w:val="0078698F"/>
    <w:rsid w:val="00786CCD"/>
    <w:rsid w:val="007900DC"/>
    <w:rsid w:val="007909BD"/>
    <w:rsid w:val="00791809"/>
    <w:rsid w:val="00792065"/>
    <w:rsid w:val="007A2250"/>
    <w:rsid w:val="007A3430"/>
    <w:rsid w:val="007A5BCC"/>
    <w:rsid w:val="007A65FB"/>
    <w:rsid w:val="007A7380"/>
    <w:rsid w:val="007B04C7"/>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22F"/>
    <w:rsid w:val="007D384E"/>
    <w:rsid w:val="007D4592"/>
    <w:rsid w:val="007D59A4"/>
    <w:rsid w:val="007E0583"/>
    <w:rsid w:val="007E2A5E"/>
    <w:rsid w:val="007E3019"/>
    <w:rsid w:val="007E4B30"/>
    <w:rsid w:val="007E54C0"/>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E20"/>
    <w:rsid w:val="00845F7F"/>
    <w:rsid w:val="00847B3D"/>
    <w:rsid w:val="0085007D"/>
    <w:rsid w:val="0085288B"/>
    <w:rsid w:val="00853351"/>
    <w:rsid w:val="0085436F"/>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ABD"/>
    <w:rsid w:val="009346DE"/>
    <w:rsid w:val="00934B46"/>
    <w:rsid w:val="00934F27"/>
    <w:rsid w:val="009430BA"/>
    <w:rsid w:val="0094343E"/>
    <w:rsid w:val="0095026E"/>
    <w:rsid w:val="009549DD"/>
    <w:rsid w:val="00954EEF"/>
    <w:rsid w:val="009567C6"/>
    <w:rsid w:val="00956A27"/>
    <w:rsid w:val="00957FB3"/>
    <w:rsid w:val="0096144A"/>
    <w:rsid w:val="009626A2"/>
    <w:rsid w:val="009724D4"/>
    <w:rsid w:val="009731F6"/>
    <w:rsid w:val="009733B3"/>
    <w:rsid w:val="0097791E"/>
    <w:rsid w:val="00981D5B"/>
    <w:rsid w:val="009820AF"/>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2B2"/>
    <w:rsid w:val="009D3E56"/>
    <w:rsid w:val="009D42D9"/>
    <w:rsid w:val="009D45E1"/>
    <w:rsid w:val="009D4ABE"/>
    <w:rsid w:val="009D52FB"/>
    <w:rsid w:val="009D7F45"/>
    <w:rsid w:val="009E179E"/>
    <w:rsid w:val="009E299E"/>
    <w:rsid w:val="009E3EAF"/>
    <w:rsid w:val="009E566B"/>
    <w:rsid w:val="009E573A"/>
    <w:rsid w:val="009E635E"/>
    <w:rsid w:val="009F6A1F"/>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879"/>
    <w:rsid w:val="00A26D46"/>
    <w:rsid w:val="00A27991"/>
    <w:rsid w:val="00A30BE6"/>
    <w:rsid w:val="00A31E93"/>
    <w:rsid w:val="00A32FF6"/>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7613"/>
    <w:rsid w:val="00A81C3A"/>
    <w:rsid w:val="00A87CA2"/>
    <w:rsid w:val="00A963C0"/>
    <w:rsid w:val="00A9795D"/>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F45"/>
    <w:rsid w:val="00B41063"/>
    <w:rsid w:val="00B4111B"/>
    <w:rsid w:val="00B429B4"/>
    <w:rsid w:val="00B43B09"/>
    <w:rsid w:val="00B4429E"/>
    <w:rsid w:val="00B45C54"/>
    <w:rsid w:val="00B51F93"/>
    <w:rsid w:val="00B55F67"/>
    <w:rsid w:val="00B57D5B"/>
    <w:rsid w:val="00B628FC"/>
    <w:rsid w:val="00B62FB8"/>
    <w:rsid w:val="00B70228"/>
    <w:rsid w:val="00B7066E"/>
    <w:rsid w:val="00B72139"/>
    <w:rsid w:val="00B77F45"/>
    <w:rsid w:val="00B80463"/>
    <w:rsid w:val="00B806F3"/>
    <w:rsid w:val="00B80AC6"/>
    <w:rsid w:val="00B838E0"/>
    <w:rsid w:val="00B83F60"/>
    <w:rsid w:val="00B8492F"/>
    <w:rsid w:val="00B84D92"/>
    <w:rsid w:val="00B85387"/>
    <w:rsid w:val="00B86973"/>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302"/>
    <w:rsid w:val="00BC238A"/>
    <w:rsid w:val="00BC600F"/>
    <w:rsid w:val="00BC6822"/>
    <w:rsid w:val="00BC7626"/>
    <w:rsid w:val="00BD120B"/>
    <w:rsid w:val="00BD1FD6"/>
    <w:rsid w:val="00BD4346"/>
    <w:rsid w:val="00BD45AB"/>
    <w:rsid w:val="00BD48BE"/>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AE0"/>
    <w:rsid w:val="00C252F7"/>
    <w:rsid w:val="00C25D8F"/>
    <w:rsid w:val="00C26148"/>
    <w:rsid w:val="00C27A31"/>
    <w:rsid w:val="00C30F3D"/>
    <w:rsid w:val="00C32427"/>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7AB3"/>
    <w:rsid w:val="00C801D2"/>
    <w:rsid w:val="00C80A23"/>
    <w:rsid w:val="00C8225A"/>
    <w:rsid w:val="00C83E63"/>
    <w:rsid w:val="00C84078"/>
    <w:rsid w:val="00C85C6B"/>
    <w:rsid w:val="00C874D9"/>
    <w:rsid w:val="00C90362"/>
    <w:rsid w:val="00C921DF"/>
    <w:rsid w:val="00C92F19"/>
    <w:rsid w:val="00C94235"/>
    <w:rsid w:val="00C97DDE"/>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AFB"/>
    <w:rsid w:val="00D74178"/>
    <w:rsid w:val="00D745BF"/>
    <w:rsid w:val="00D7513A"/>
    <w:rsid w:val="00D7592F"/>
    <w:rsid w:val="00D75AC6"/>
    <w:rsid w:val="00D76592"/>
    <w:rsid w:val="00D8297D"/>
    <w:rsid w:val="00D84CE9"/>
    <w:rsid w:val="00D85A8B"/>
    <w:rsid w:val="00D85E01"/>
    <w:rsid w:val="00D90054"/>
    <w:rsid w:val="00D93131"/>
    <w:rsid w:val="00D94517"/>
    <w:rsid w:val="00D95BA8"/>
    <w:rsid w:val="00D97931"/>
    <w:rsid w:val="00DA077D"/>
    <w:rsid w:val="00DA20F9"/>
    <w:rsid w:val="00DA2387"/>
    <w:rsid w:val="00DA278B"/>
    <w:rsid w:val="00DA2A8B"/>
    <w:rsid w:val="00DA47D5"/>
    <w:rsid w:val="00DA4DC1"/>
    <w:rsid w:val="00DA5C3D"/>
    <w:rsid w:val="00DB0641"/>
    <w:rsid w:val="00DB16A3"/>
    <w:rsid w:val="00DB357C"/>
    <w:rsid w:val="00DC3D65"/>
    <w:rsid w:val="00DC5B08"/>
    <w:rsid w:val="00DC784D"/>
    <w:rsid w:val="00DD1991"/>
    <w:rsid w:val="00DD323F"/>
    <w:rsid w:val="00DD49F0"/>
    <w:rsid w:val="00DD4ED2"/>
    <w:rsid w:val="00DD4FFB"/>
    <w:rsid w:val="00DE03B9"/>
    <w:rsid w:val="00DE07F8"/>
    <w:rsid w:val="00DE1123"/>
    <w:rsid w:val="00DE2517"/>
    <w:rsid w:val="00DE34DE"/>
    <w:rsid w:val="00DE3F10"/>
    <w:rsid w:val="00DE4A1B"/>
    <w:rsid w:val="00DE5002"/>
    <w:rsid w:val="00DF0B3E"/>
    <w:rsid w:val="00DF2608"/>
    <w:rsid w:val="00DF4B22"/>
    <w:rsid w:val="00E00077"/>
    <w:rsid w:val="00E0118F"/>
    <w:rsid w:val="00E02199"/>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2282"/>
    <w:rsid w:val="00E533C0"/>
    <w:rsid w:val="00E54072"/>
    <w:rsid w:val="00E55590"/>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3A53"/>
    <w:rsid w:val="00F54659"/>
    <w:rsid w:val="00F55C41"/>
    <w:rsid w:val="00F60566"/>
    <w:rsid w:val="00F60EFF"/>
    <w:rsid w:val="00F62793"/>
    <w:rsid w:val="00F66C6F"/>
    <w:rsid w:val="00F6761E"/>
    <w:rsid w:val="00F6764E"/>
    <w:rsid w:val="00F67820"/>
    <w:rsid w:val="00F71490"/>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C1F76A-21FA-4A67-BE36-FB987EE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FE1A-AF1B-4A0F-A7F9-43162B7B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4953</Words>
  <Characters>29720</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2</cp:revision>
  <cp:lastPrinted>2017-04-05T09:57:00Z</cp:lastPrinted>
  <dcterms:created xsi:type="dcterms:W3CDTF">2018-01-08T06:42:00Z</dcterms:created>
  <dcterms:modified xsi:type="dcterms:W3CDTF">2018-01-08T06:42:00Z</dcterms:modified>
</cp:coreProperties>
</file>