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AC" w:rsidRPr="00BF6AAC" w:rsidRDefault="00BF6AAC" w:rsidP="00BF6AAC">
      <w:pPr>
        <w:spacing w:after="24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Ogłoszenie nr 634532-N-2017 z dnia 2017-12-19 r. </w:t>
      </w:r>
    </w:p>
    <w:p w:rsidR="00BF6AAC" w:rsidRPr="00BF6AAC" w:rsidRDefault="00BF6AAC" w:rsidP="00BF6AAC">
      <w:pPr>
        <w:spacing w:after="0" w:line="240" w:lineRule="auto"/>
        <w:jc w:val="center"/>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Miasto Szczecinek: Świadczenie usługi naprawy i konserwacji urządzeń elektrycznych oświetlenia ulic, będących w eksploatacji Miasta Szczecinek, w okresie od stycznia 2018 r. do 31.12.2019 r.</w:t>
      </w:r>
      <w:r w:rsidRPr="00BF6AAC">
        <w:rPr>
          <w:rFonts w:ascii="Times New Roman" w:eastAsia="Times New Roman" w:hAnsi="Times New Roman" w:cs="Times New Roman"/>
          <w:sz w:val="24"/>
          <w:szCs w:val="24"/>
          <w:lang w:eastAsia="pl-PL"/>
        </w:rPr>
        <w:br/>
        <w:t xml:space="preserve">OGŁOSZENIE O ZAMÓWIENIU - Usługi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Zamieszczanie ogłoszenia:</w:t>
      </w:r>
      <w:r w:rsidRPr="00BF6AAC">
        <w:rPr>
          <w:rFonts w:ascii="Times New Roman" w:eastAsia="Times New Roman" w:hAnsi="Times New Roman" w:cs="Times New Roman"/>
          <w:sz w:val="24"/>
          <w:szCs w:val="24"/>
          <w:lang w:eastAsia="pl-PL"/>
        </w:rPr>
        <w:t xml:space="preserve"> Zamieszczanie obowiązkowe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Ogłoszenie dotyczy:</w:t>
      </w:r>
      <w:r w:rsidRPr="00BF6AAC">
        <w:rPr>
          <w:rFonts w:ascii="Times New Roman" w:eastAsia="Times New Roman" w:hAnsi="Times New Roman" w:cs="Times New Roman"/>
          <w:sz w:val="24"/>
          <w:szCs w:val="24"/>
          <w:lang w:eastAsia="pl-PL"/>
        </w:rPr>
        <w:t xml:space="preserve"> Zamówienia publicznego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Nazwa projektu lub programu</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u w:val="single"/>
          <w:lang w:eastAsia="pl-PL"/>
        </w:rPr>
        <w:t>SEKCJA I: ZAMAWIAJĄCY</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Postępowanie przeprowadza centralny zamawiający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Informacje na temat podmiotu któremu zamawiający powierzył/powierzyli prowadzenie postępowania:</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Postępowanie jest przeprowadzane wspólnie przez zamawiających</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Informacje dodatkowe:</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 1) NAZWA I ADRES: </w:t>
      </w:r>
      <w:r w:rsidRPr="00BF6AAC">
        <w:rPr>
          <w:rFonts w:ascii="Times New Roman" w:eastAsia="Times New Roman" w:hAnsi="Times New Roman" w:cs="Times New Roman"/>
          <w:sz w:val="24"/>
          <w:szCs w:val="24"/>
          <w:lang w:eastAsia="pl-PL"/>
        </w:rPr>
        <w:t xml:space="preserve">Miasto Szczecinek, krajowy numer identyfikacyjny 33092089000000, ul. Plac Wolności  13 , 78400   Szczecinek, woj. zachodniopomorskie, państwo Polska, tel. 943 714 126, e-mail urzad@um.szczecinek.pl, faks 943 740 254. </w:t>
      </w:r>
      <w:r w:rsidRPr="00BF6AAC">
        <w:rPr>
          <w:rFonts w:ascii="Times New Roman" w:eastAsia="Times New Roman" w:hAnsi="Times New Roman" w:cs="Times New Roman"/>
          <w:sz w:val="24"/>
          <w:szCs w:val="24"/>
          <w:lang w:eastAsia="pl-PL"/>
        </w:rPr>
        <w:br/>
        <w:t xml:space="preserve">Adres strony internetowej (URL): www.szczecinek.pl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lastRenderedPageBreak/>
        <w:t xml:space="preserve">Adres profilu nabywcy: </w:t>
      </w:r>
      <w:r w:rsidRPr="00BF6AA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 2) RODZAJ ZAMAWIAJĄCEGO: </w:t>
      </w:r>
      <w:r w:rsidRPr="00BF6AAC">
        <w:rPr>
          <w:rFonts w:ascii="Times New Roman" w:eastAsia="Times New Roman" w:hAnsi="Times New Roman" w:cs="Times New Roman"/>
          <w:sz w:val="24"/>
          <w:szCs w:val="24"/>
          <w:lang w:eastAsia="pl-PL"/>
        </w:rPr>
        <w:t xml:space="preserve">Administracja samorządowa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I.3) WSPÓLNE UDZIELANIE ZAMÓWIENIA </w:t>
      </w:r>
      <w:r w:rsidRPr="00BF6AAC">
        <w:rPr>
          <w:rFonts w:ascii="Times New Roman" w:eastAsia="Times New Roman" w:hAnsi="Times New Roman" w:cs="Times New Roman"/>
          <w:b/>
          <w:bCs/>
          <w:i/>
          <w:iCs/>
          <w:sz w:val="24"/>
          <w:szCs w:val="24"/>
          <w:lang w:eastAsia="pl-PL"/>
        </w:rPr>
        <w:t>(jeżeli dotyczy)</w:t>
      </w:r>
      <w:r w:rsidRPr="00BF6AAC">
        <w:rPr>
          <w:rFonts w:ascii="Times New Roman" w:eastAsia="Times New Roman" w:hAnsi="Times New Roman" w:cs="Times New Roman"/>
          <w:b/>
          <w:bCs/>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I.4) KOMUNIKACJA: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Tak </w:t>
      </w:r>
      <w:r w:rsidRPr="00BF6AAC">
        <w:rPr>
          <w:rFonts w:ascii="Times New Roman" w:eastAsia="Times New Roman" w:hAnsi="Times New Roman" w:cs="Times New Roman"/>
          <w:sz w:val="24"/>
          <w:szCs w:val="24"/>
          <w:lang w:eastAsia="pl-PL"/>
        </w:rPr>
        <w:br/>
        <w:t xml:space="preserve">www.szczecinek.pl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Oferty lub wnioski o dopuszczenie do udziału w postępowaniu należy przesyłać:</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Elektronicznie</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t xml:space="preserve">adres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Nie </w:t>
      </w:r>
      <w:r w:rsidRPr="00BF6AAC">
        <w:rPr>
          <w:rFonts w:ascii="Times New Roman" w:eastAsia="Times New Roman" w:hAnsi="Times New Roman" w:cs="Times New Roman"/>
          <w:sz w:val="24"/>
          <w:szCs w:val="24"/>
          <w:lang w:eastAsia="pl-PL"/>
        </w:rPr>
        <w:br/>
        <w:t xml:space="preserve">Inny sposób: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Tak </w:t>
      </w:r>
      <w:r w:rsidRPr="00BF6AAC">
        <w:rPr>
          <w:rFonts w:ascii="Times New Roman" w:eastAsia="Times New Roman" w:hAnsi="Times New Roman" w:cs="Times New Roman"/>
          <w:sz w:val="24"/>
          <w:szCs w:val="24"/>
          <w:lang w:eastAsia="pl-PL"/>
        </w:rPr>
        <w:br/>
        <w:t xml:space="preserve">Inny sposób: </w:t>
      </w:r>
      <w:r w:rsidRPr="00BF6AAC">
        <w:rPr>
          <w:rFonts w:ascii="Times New Roman" w:eastAsia="Times New Roman" w:hAnsi="Times New Roman" w:cs="Times New Roman"/>
          <w:sz w:val="24"/>
          <w:szCs w:val="24"/>
          <w:lang w:eastAsia="pl-PL"/>
        </w:rPr>
        <w:br/>
        <w:t xml:space="preserve">za pośrednictwem operatora pocztowego w rozumieniu ustawy z dnia 23 listopada 2012 r. – Prawo pocztowe, osobiście lub za pośrednictwem posłańca. </w:t>
      </w:r>
      <w:r w:rsidRPr="00BF6AAC">
        <w:rPr>
          <w:rFonts w:ascii="Times New Roman" w:eastAsia="Times New Roman" w:hAnsi="Times New Roman" w:cs="Times New Roman"/>
          <w:sz w:val="24"/>
          <w:szCs w:val="24"/>
          <w:lang w:eastAsia="pl-PL"/>
        </w:rPr>
        <w:br/>
        <w:t xml:space="preserve">Adres: </w:t>
      </w:r>
      <w:r w:rsidRPr="00BF6AAC">
        <w:rPr>
          <w:rFonts w:ascii="Times New Roman" w:eastAsia="Times New Roman" w:hAnsi="Times New Roman" w:cs="Times New Roman"/>
          <w:sz w:val="24"/>
          <w:szCs w:val="24"/>
          <w:lang w:eastAsia="pl-PL"/>
        </w:rPr>
        <w:br/>
        <w:t xml:space="preserve">Biuro Obsługi Interesanta Urzędu Miasta Szczecinek, Plac Wolności 13, 78-400 Szczecinek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lastRenderedPageBreak/>
        <w:br/>
      </w:r>
      <w:r w:rsidRPr="00BF6AA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u w:val="single"/>
          <w:lang w:eastAsia="pl-PL"/>
        </w:rPr>
        <w:t xml:space="preserve">SEKCJA II: PRZEDMIOT ZAMÓWIENIA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II.1) Nazwa nadana zamówieniu przez zamawiającego: </w:t>
      </w:r>
      <w:r w:rsidRPr="00BF6AAC">
        <w:rPr>
          <w:rFonts w:ascii="Times New Roman" w:eastAsia="Times New Roman" w:hAnsi="Times New Roman" w:cs="Times New Roman"/>
          <w:sz w:val="24"/>
          <w:szCs w:val="24"/>
          <w:lang w:eastAsia="pl-PL"/>
        </w:rPr>
        <w:t xml:space="preserve">Świadczenie usługi naprawy i konserwacji urządzeń elektrycznych oświetlenia ulic, będących w eksploatacji Miasta Szczecinek, w okresie od stycznia 2018 r. do 31.12.2019 r.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Numer referencyjny: </w:t>
      </w:r>
      <w:r w:rsidRPr="00BF6AAC">
        <w:rPr>
          <w:rFonts w:ascii="Times New Roman" w:eastAsia="Times New Roman" w:hAnsi="Times New Roman" w:cs="Times New Roman"/>
          <w:sz w:val="24"/>
          <w:szCs w:val="24"/>
          <w:lang w:eastAsia="pl-PL"/>
        </w:rPr>
        <w:t xml:space="preserve">K.7021.10.70.2017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F6AAC" w:rsidRPr="00BF6AAC" w:rsidRDefault="00BF6AAC" w:rsidP="00BF6AAC">
      <w:pPr>
        <w:spacing w:after="0" w:line="240" w:lineRule="auto"/>
        <w:jc w:val="both"/>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II.2) Rodzaj zamówienia: </w:t>
      </w:r>
      <w:r w:rsidRPr="00BF6AAC">
        <w:rPr>
          <w:rFonts w:ascii="Times New Roman" w:eastAsia="Times New Roman" w:hAnsi="Times New Roman" w:cs="Times New Roman"/>
          <w:sz w:val="24"/>
          <w:szCs w:val="24"/>
          <w:lang w:eastAsia="pl-PL"/>
        </w:rPr>
        <w:t xml:space="preserve">Usługi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II.3) Informacja o możliwości składania ofert częściowych</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Zamówienie podzielone jest na części: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Oferty lub wnioski o dopuszczenie do udziału w postępowaniu można składać w odniesieniu do:</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II.4) Krótki opis przedmiotu zamówienia </w:t>
      </w:r>
      <w:r w:rsidRPr="00BF6AA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F6AA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F6AAC">
        <w:rPr>
          <w:rFonts w:ascii="Times New Roman" w:eastAsia="Times New Roman" w:hAnsi="Times New Roman" w:cs="Times New Roman"/>
          <w:sz w:val="24"/>
          <w:szCs w:val="24"/>
          <w:lang w:eastAsia="pl-PL"/>
        </w:rPr>
        <w:t xml:space="preserve">1. Przedmiotem zamówienia jest świadczenie na rzecz Zamawiającego usługi naprawy i konserwacji urządzeń elektrycznych oświetlenia ulic oraz iluminacji, będących w eksploatacji Miasta Szczecinek, w okresie od stycznia 2018 r. do 31.12.2019 r. w następującym zakresie: 1.1 Wykonania wszelkich prac związanych z usuwaniem awarii instalacji elektrycznych wraz z usunięciem uszkodzeń kabli oświetleniowych, wymianą uszkodzonych opraw i wyeksploatowanych źródeł światła, wymianą uszkodzonych kabli, słupów i szafek oświetleniowych, myciem kloszy oraz naprawą i utrzymaniem w dobrym stanie technicznym majątku oświetleniowego wymienionego w Załączniku nr 1. 1.2 Przyjmowania zgłoszeń awarii i usterek. 1.3 Likwidacji zagrożeń wynikłych z losowych uszkodzeń urządzeń oświetleniowych tj. kolizja drogowa, wichura, wandalizm, kradzież, itp. 1.4 Wykonywania oględzin urządzeń oświetlenia ulicznego (punktów świetlnych), oględzin szafek i tablic oświetleniowych, wykonywania pomiarów skuteczności zerowania, rezystancji uziemień, pomiarów rezystancji izolacji. 2. Wykaz majątku oświetleniowego, będącego w eksploatacji Miasta Szczecinek zawiera Załącznik nr 1 do niniejszej umowy 3. Szczegółowy zakres usług określa Załącznik nr 2 do </w:t>
      </w:r>
      <w:r w:rsidRPr="00BF6AAC">
        <w:rPr>
          <w:rFonts w:ascii="Times New Roman" w:eastAsia="Times New Roman" w:hAnsi="Times New Roman" w:cs="Times New Roman"/>
          <w:sz w:val="24"/>
          <w:szCs w:val="24"/>
          <w:lang w:eastAsia="pl-PL"/>
        </w:rPr>
        <w:lastRenderedPageBreak/>
        <w:t xml:space="preserve">SIWZ.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II.5) Główny kod CPV: </w:t>
      </w:r>
      <w:r w:rsidRPr="00BF6AAC">
        <w:rPr>
          <w:rFonts w:ascii="Times New Roman" w:eastAsia="Times New Roman" w:hAnsi="Times New Roman" w:cs="Times New Roman"/>
          <w:sz w:val="24"/>
          <w:szCs w:val="24"/>
          <w:lang w:eastAsia="pl-PL"/>
        </w:rPr>
        <w:t xml:space="preserve">50232100-1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Dodatkowe kody CPV:</w:t>
      </w:r>
      <w:r w:rsidRPr="00BF6AA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F6AAC" w:rsidRPr="00BF6AAC" w:rsidTr="00BF6AA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Kod CPV</w:t>
            </w:r>
          </w:p>
        </w:tc>
      </w:tr>
      <w:tr w:rsidR="00BF6AAC" w:rsidRPr="00BF6AAC" w:rsidTr="00BF6AA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50232110-4</w:t>
            </w:r>
          </w:p>
        </w:tc>
      </w:tr>
    </w:tbl>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II.6) Całkowita wartość zamówienia </w:t>
      </w:r>
      <w:r w:rsidRPr="00BF6AAC">
        <w:rPr>
          <w:rFonts w:ascii="Times New Roman" w:eastAsia="Times New Roman" w:hAnsi="Times New Roman" w:cs="Times New Roman"/>
          <w:i/>
          <w:iCs/>
          <w:sz w:val="24"/>
          <w:szCs w:val="24"/>
          <w:lang w:eastAsia="pl-PL"/>
        </w:rPr>
        <w:t>(jeżeli zamawiający podaje informacje o wartości zamówienia)</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Wartość bez VAT: </w:t>
      </w:r>
      <w:r w:rsidRPr="00BF6AAC">
        <w:rPr>
          <w:rFonts w:ascii="Times New Roman" w:eastAsia="Times New Roman" w:hAnsi="Times New Roman" w:cs="Times New Roman"/>
          <w:sz w:val="24"/>
          <w:szCs w:val="24"/>
          <w:lang w:eastAsia="pl-PL"/>
        </w:rPr>
        <w:br/>
        <w:t xml:space="preserve">Waluta: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F6AAC">
        <w:rPr>
          <w:rFonts w:ascii="Times New Roman" w:eastAsia="Times New Roman" w:hAnsi="Times New Roman" w:cs="Times New Roman"/>
          <w:sz w:val="24"/>
          <w:szCs w:val="24"/>
          <w:lang w:eastAsia="pl-PL"/>
        </w:rPr>
        <w:t xml:space="preserve">Tak </w:t>
      </w:r>
      <w:r w:rsidRPr="00BF6AA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udzielenie zamówienia polegającego na powtórzeniu podobnych usług lub robót budowlanych, stanowiących nie więcej niż 20 % wartości zamówienia podstawowego.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miesiącach:   </w:t>
      </w:r>
      <w:r w:rsidRPr="00BF6AAC">
        <w:rPr>
          <w:rFonts w:ascii="Times New Roman" w:eastAsia="Times New Roman" w:hAnsi="Times New Roman" w:cs="Times New Roman"/>
          <w:i/>
          <w:iCs/>
          <w:sz w:val="24"/>
          <w:szCs w:val="24"/>
          <w:lang w:eastAsia="pl-PL"/>
        </w:rPr>
        <w:t xml:space="preserve"> lub </w:t>
      </w:r>
      <w:r w:rsidRPr="00BF6AAC">
        <w:rPr>
          <w:rFonts w:ascii="Times New Roman" w:eastAsia="Times New Roman" w:hAnsi="Times New Roman" w:cs="Times New Roman"/>
          <w:b/>
          <w:bCs/>
          <w:sz w:val="24"/>
          <w:szCs w:val="24"/>
          <w:lang w:eastAsia="pl-PL"/>
        </w:rPr>
        <w:t>dniach:</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i/>
          <w:iCs/>
          <w:sz w:val="24"/>
          <w:szCs w:val="24"/>
          <w:lang w:eastAsia="pl-PL"/>
        </w:rPr>
        <w:t>lub</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data rozpoczęcia: </w:t>
      </w:r>
      <w:r w:rsidRPr="00BF6AAC">
        <w:rPr>
          <w:rFonts w:ascii="Times New Roman" w:eastAsia="Times New Roman" w:hAnsi="Times New Roman" w:cs="Times New Roman"/>
          <w:sz w:val="24"/>
          <w:szCs w:val="24"/>
          <w:lang w:eastAsia="pl-PL"/>
        </w:rPr>
        <w:t> </w:t>
      </w:r>
      <w:r w:rsidRPr="00BF6AAC">
        <w:rPr>
          <w:rFonts w:ascii="Times New Roman" w:eastAsia="Times New Roman" w:hAnsi="Times New Roman" w:cs="Times New Roman"/>
          <w:i/>
          <w:iCs/>
          <w:sz w:val="24"/>
          <w:szCs w:val="24"/>
          <w:lang w:eastAsia="pl-PL"/>
        </w:rPr>
        <w:t xml:space="preserve"> lub </w:t>
      </w:r>
      <w:r w:rsidRPr="00BF6AAC">
        <w:rPr>
          <w:rFonts w:ascii="Times New Roman" w:eastAsia="Times New Roman" w:hAnsi="Times New Roman" w:cs="Times New Roman"/>
          <w:b/>
          <w:bCs/>
          <w:sz w:val="24"/>
          <w:szCs w:val="24"/>
          <w:lang w:eastAsia="pl-PL"/>
        </w:rPr>
        <w:t xml:space="preserve">zakończenia: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II.9) Informacje dodatkowe: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III.1) WARUNKI UDZIAŁU W POSTĘPOWANIU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Określenie warunków: </w:t>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III.1.2) Sytuacja finansowa lub ekonomiczna </w:t>
      </w:r>
      <w:r w:rsidRPr="00BF6AAC">
        <w:rPr>
          <w:rFonts w:ascii="Times New Roman" w:eastAsia="Times New Roman" w:hAnsi="Times New Roman" w:cs="Times New Roman"/>
          <w:sz w:val="24"/>
          <w:szCs w:val="24"/>
          <w:lang w:eastAsia="pl-PL"/>
        </w:rPr>
        <w:br/>
        <w:t xml:space="preserve">Określenie warunków: Posiadanie ubezpieczenia od odpowiedzialności cywilnej w zakresie prowadzonej działalności związanej z przedmiotem zamówienia na sumę gwarancyjną nie mniejszą niż 100 000,00 zł. </w:t>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III.1.3) Zdolność techniczna lub zawodowa </w:t>
      </w:r>
      <w:r w:rsidRPr="00BF6AAC">
        <w:rPr>
          <w:rFonts w:ascii="Times New Roman" w:eastAsia="Times New Roman" w:hAnsi="Times New Roman" w:cs="Times New Roman"/>
          <w:sz w:val="24"/>
          <w:szCs w:val="24"/>
          <w:lang w:eastAsia="pl-PL"/>
        </w:rPr>
        <w:br/>
        <w:t xml:space="preserve">Określenie warunków: Wykonanie nie wcześniej niż w okresie ostatnich 3 lat przed upływem terminu składania ofert co najmniej 2 usług polegających na naprawie i konserwacji urządzeń elektrycznych oświetlenia drogowego o łącznej wartości nie mniejszej niż 150 000,00 zł brutto każda, poświadczonej, że usługi zostały wykonane należycie. Zgodnie z art. 23 ust. 5 ustawy Pzp, w przypadku wspólnego ubiegania się o udzielenie zamówienia, zamawiający </w:t>
      </w:r>
      <w:r w:rsidRPr="00BF6AAC">
        <w:rPr>
          <w:rFonts w:ascii="Times New Roman" w:eastAsia="Times New Roman" w:hAnsi="Times New Roman" w:cs="Times New Roman"/>
          <w:sz w:val="24"/>
          <w:szCs w:val="24"/>
          <w:lang w:eastAsia="pl-PL"/>
        </w:rPr>
        <w:lastRenderedPageBreak/>
        <w:t xml:space="preserve">zastrzega, że warunek ten nie podlega sumowaniu </w:t>
      </w:r>
      <w:r w:rsidRPr="00BF6AA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F6AAC">
        <w:rPr>
          <w:rFonts w:ascii="Times New Roman" w:eastAsia="Times New Roman" w:hAnsi="Times New Roman" w:cs="Times New Roman"/>
          <w:sz w:val="24"/>
          <w:szCs w:val="24"/>
          <w:lang w:eastAsia="pl-PL"/>
        </w:rPr>
        <w:br/>
        <w:t xml:space="preserve">Informacje dodatkowe: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III.2) PODSTAWY WYKLUCZENIA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III.2.1) Podstawy wykluczenia określone w art. 24 ust. 1 ustawy Pzp</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III.2.2) Zamawiający przewiduje wykluczenie wykonawcy na podstawie art. 24 ust. 5 ustawy Pzp</w:t>
      </w:r>
      <w:r w:rsidRPr="00BF6AA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F6AAC">
        <w:rPr>
          <w:rFonts w:ascii="Times New Roman" w:eastAsia="Times New Roman" w:hAnsi="Times New Roman" w:cs="Times New Roman"/>
          <w:sz w:val="24"/>
          <w:szCs w:val="24"/>
          <w:lang w:eastAsia="pl-PL"/>
        </w:rPr>
        <w:br/>
        <w:t xml:space="preserve">Tak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Oświadczenie o spełnianiu kryteriów selekcji </w:t>
      </w:r>
      <w:r w:rsidRPr="00BF6AAC">
        <w:rPr>
          <w:rFonts w:ascii="Times New Roman" w:eastAsia="Times New Roman" w:hAnsi="Times New Roman" w:cs="Times New Roman"/>
          <w:sz w:val="24"/>
          <w:szCs w:val="24"/>
          <w:lang w:eastAsia="pl-PL"/>
        </w:rPr>
        <w:br/>
        <w:t xml:space="preserve">Nie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Odpisu z właściwego rejestru lub centralnej ewidencji i informacji o działalności gospodarczej, jeżeli odrębne przepisy wymagają wpisu do rejestru lub ewidencji, w celu wykazania braku podstaw wykluczenia na podstawie art. 24 ust. 5 pkt 1 ustawy;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III.5.1) W ZAKRESIE SPEŁNIANIA WARUNKÓW UDZIAŁU W POSTĘPOWANIU:</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lub finansowej: potwierdzających, że wykonawca jest ubezpieczony od odpowiedzialności cywilnej w zakresie prowadzonej działalności związanej z przedmiotem zamówienia na sumę gwarancyjną określoną przez zamawiającego. W celu potwierdzenia spełniania przez wykonawcę warunków udziału w postępowaniu dotyczących zdolności technicznej lub zawodowej: 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t>
      </w:r>
      <w:r w:rsidRPr="00BF6AAC">
        <w:rPr>
          <w:rFonts w:ascii="Times New Roman" w:eastAsia="Times New Roman" w:hAnsi="Times New Roman" w:cs="Times New Roman"/>
          <w:sz w:val="24"/>
          <w:szCs w:val="24"/>
          <w:lang w:eastAsia="pl-PL"/>
        </w:rPr>
        <w:lastRenderedPageBreak/>
        <w:t xml:space="preserve">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albo wniosków o dopuszczenie do udziału w postępowaniu.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III.5.2) W ZAKRESIE KRYTERIÓW SELEKCJI:</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III.7) INNE DOKUMENTY NIE WYMIENIONE W pkt III.3) - III.6)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1.Wypełniony formularz ofertowy (zgodnie z załącznikiem nr 6 do SIWZ); 2.Oryginał lub kopia poświadczona notarialnie pełnomocnictwa do składania oświadczeń w imieniu wykonawcy, w przypadku ustanowienia pełnomocnika; 3.Oryginał dokumentu wniesienia wadium lub kopia przelewu bankowego; 4.Wykaz części zamówienia, których wykonanie wykonawca zamierza powierzyć podwykonawcom, i podania przez wykonawcę firm podwykonawców (zgodnie z załącznikiem nr 7 do SIWZ)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u w:val="single"/>
          <w:lang w:eastAsia="pl-PL"/>
        </w:rPr>
        <w:t xml:space="preserve">SEKCJA IV: PROCEDURA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 xml:space="preserve">IV.1) OPIS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IV.1.1) Tryb udzielenia zamówienia: </w:t>
      </w:r>
      <w:r w:rsidRPr="00BF6AAC">
        <w:rPr>
          <w:rFonts w:ascii="Times New Roman" w:eastAsia="Times New Roman" w:hAnsi="Times New Roman" w:cs="Times New Roman"/>
          <w:sz w:val="24"/>
          <w:szCs w:val="24"/>
          <w:lang w:eastAsia="pl-PL"/>
        </w:rPr>
        <w:t xml:space="preserve">Przetarg nieograniczony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IV.1.2) Zamawiający żąda wniesienia wadium:</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Tak </w:t>
      </w:r>
      <w:r w:rsidRPr="00BF6AAC">
        <w:rPr>
          <w:rFonts w:ascii="Times New Roman" w:eastAsia="Times New Roman" w:hAnsi="Times New Roman" w:cs="Times New Roman"/>
          <w:sz w:val="24"/>
          <w:szCs w:val="24"/>
          <w:lang w:eastAsia="pl-PL"/>
        </w:rPr>
        <w:br/>
        <w:t xml:space="preserve">Informacja na temat wadium </w:t>
      </w:r>
      <w:r w:rsidRPr="00BF6AAC">
        <w:rPr>
          <w:rFonts w:ascii="Times New Roman" w:eastAsia="Times New Roman" w:hAnsi="Times New Roman" w:cs="Times New Roman"/>
          <w:sz w:val="24"/>
          <w:szCs w:val="24"/>
          <w:lang w:eastAsia="pl-PL"/>
        </w:rPr>
        <w:br/>
        <w:t xml:space="preserve">Zamawiający żąda od wykonawców wniesienia wadium w kwocie 10 000,00 zł.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IV.1.3) Przewiduje się udzielenie zaliczek na poczet wykonania zamówienia:</w:t>
      </w:r>
      <w:r w:rsidRPr="00BF6AAC">
        <w:rPr>
          <w:rFonts w:ascii="Times New Roman" w:eastAsia="Times New Roman" w:hAnsi="Times New Roman" w:cs="Times New Roman"/>
          <w:sz w:val="24"/>
          <w:szCs w:val="24"/>
          <w:lang w:eastAsia="pl-PL"/>
        </w:rPr>
        <w:t xml:space="preserv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t xml:space="preserve">Należy podać informacje na temat udzielania zaliczek: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F6AAC">
        <w:rPr>
          <w:rFonts w:ascii="Times New Roman" w:eastAsia="Times New Roman" w:hAnsi="Times New Roman" w:cs="Times New Roman"/>
          <w:sz w:val="24"/>
          <w:szCs w:val="24"/>
          <w:lang w:eastAsia="pl-PL"/>
        </w:rPr>
        <w:br/>
        <w:t xml:space="preserve">Nie </w:t>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IV.1.5.) Wymaga się złożenia oferty wariantowej: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Nie </w:t>
      </w:r>
      <w:r w:rsidRPr="00BF6AAC">
        <w:rPr>
          <w:rFonts w:ascii="Times New Roman" w:eastAsia="Times New Roman" w:hAnsi="Times New Roman" w:cs="Times New Roman"/>
          <w:sz w:val="24"/>
          <w:szCs w:val="24"/>
          <w:lang w:eastAsia="pl-PL"/>
        </w:rPr>
        <w:br/>
        <w:t xml:space="preserve">Dopuszcza się złożenie oferty wariantowej </w:t>
      </w:r>
      <w:r w:rsidRPr="00BF6AAC">
        <w:rPr>
          <w:rFonts w:ascii="Times New Roman" w:eastAsia="Times New Roman" w:hAnsi="Times New Roman" w:cs="Times New Roman"/>
          <w:sz w:val="24"/>
          <w:szCs w:val="24"/>
          <w:lang w:eastAsia="pl-PL"/>
        </w:rPr>
        <w:br/>
        <w:t xml:space="preserve">Nie </w:t>
      </w:r>
      <w:r w:rsidRPr="00BF6AA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lastRenderedPageBreak/>
        <w:br/>
      </w:r>
      <w:r w:rsidRPr="00BF6AA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Liczba wykonawców   </w:t>
      </w:r>
      <w:r w:rsidRPr="00BF6AAC">
        <w:rPr>
          <w:rFonts w:ascii="Times New Roman" w:eastAsia="Times New Roman" w:hAnsi="Times New Roman" w:cs="Times New Roman"/>
          <w:sz w:val="24"/>
          <w:szCs w:val="24"/>
          <w:lang w:eastAsia="pl-PL"/>
        </w:rPr>
        <w:br/>
        <w:t xml:space="preserve">Przewidywana minimalna liczba wykonawców </w:t>
      </w:r>
      <w:r w:rsidRPr="00BF6AAC">
        <w:rPr>
          <w:rFonts w:ascii="Times New Roman" w:eastAsia="Times New Roman" w:hAnsi="Times New Roman" w:cs="Times New Roman"/>
          <w:sz w:val="24"/>
          <w:szCs w:val="24"/>
          <w:lang w:eastAsia="pl-PL"/>
        </w:rPr>
        <w:br/>
        <w:t xml:space="preserve">Maksymalna liczba wykonawców   </w:t>
      </w:r>
      <w:r w:rsidRPr="00BF6AAC">
        <w:rPr>
          <w:rFonts w:ascii="Times New Roman" w:eastAsia="Times New Roman" w:hAnsi="Times New Roman" w:cs="Times New Roman"/>
          <w:sz w:val="24"/>
          <w:szCs w:val="24"/>
          <w:lang w:eastAsia="pl-PL"/>
        </w:rPr>
        <w:br/>
        <w:t xml:space="preserve">Kryteria selekcji wykonawców: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IV.1.7) Informacje na temat umowy ramowej lub dynamicznego systemu zakupów: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Umowa ramowa będzie zawarta: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Czy przewiduje się ograniczenie liczby uczestników umowy ramowej: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Przewidziana maksymalna liczba uczestników umowy ramowej: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Zamówienie obejmuje ustanowienie dynamicznego systemu zakupów: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IV.1.8) Aukcja elektroniczna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Przewidziane jest przeprowadzenie aukcji elektronicznej </w:t>
      </w:r>
      <w:r w:rsidRPr="00BF6AAC">
        <w:rPr>
          <w:rFonts w:ascii="Times New Roman" w:eastAsia="Times New Roman" w:hAnsi="Times New Roman" w:cs="Times New Roman"/>
          <w:i/>
          <w:iCs/>
          <w:sz w:val="24"/>
          <w:szCs w:val="24"/>
          <w:lang w:eastAsia="pl-PL"/>
        </w:rPr>
        <w:t xml:space="preserve">(przetarg nieograniczony, przetarg ograniczony, negocjacje z ogłoszeniem) </w:t>
      </w:r>
      <w:r w:rsidRPr="00BF6AAC">
        <w:rPr>
          <w:rFonts w:ascii="Times New Roman" w:eastAsia="Times New Roman" w:hAnsi="Times New Roman" w:cs="Times New Roman"/>
          <w:sz w:val="24"/>
          <w:szCs w:val="24"/>
          <w:lang w:eastAsia="pl-PL"/>
        </w:rPr>
        <w:br/>
        <w:t xml:space="preserve">Należy podać adres strony internetowej, na której aukcja będzie prowadzona: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F6AAC">
        <w:rPr>
          <w:rFonts w:ascii="Times New Roman" w:eastAsia="Times New Roman" w:hAnsi="Times New Roman" w:cs="Times New Roman"/>
          <w:sz w:val="24"/>
          <w:szCs w:val="24"/>
          <w:lang w:eastAsia="pl-PL"/>
        </w:rPr>
        <w:br/>
        <w:t xml:space="preserve">Informacje dotyczące przebiegu aukcji elektronicznej: </w:t>
      </w:r>
      <w:r w:rsidRPr="00BF6AA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F6AA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BF6AAC">
        <w:rPr>
          <w:rFonts w:ascii="Times New Roman" w:eastAsia="Times New Roman" w:hAnsi="Times New Roman" w:cs="Times New Roman"/>
          <w:sz w:val="24"/>
          <w:szCs w:val="24"/>
          <w:lang w:eastAsia="pl-PL"/>
        </w:rPr>
        <w:br/>
        <w:t xml:space="preserve">Informacje o liczbie etapów aukcji elektronicznej i czasie ich trwania: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t xml:space="preserve">Czas trwania: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F6AAC">
        <w:rPr>
          <w:rFonts w:ascii="Times New Roman" w:eastAsia="Times New Roman" w:hAnsi="Times New Roman" w:cs="Times New Roman"/>
          <w:sz w:val="24"/>
          <w:szCs w:val="24"/>
          <w:lang w:eastAsia="pl-PL"/>
        </w:rPr>
        <w:br/>
        <w:t xml:space="preserve">Warunki zamknięcia aukcji elektronicznej: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IV.2) KRYTERIA OCENY OFERT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IV.2.1) Kryteria oceny ofert: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IV.2.2) Kryteria</w:t>
      </w:r>
      <w:r w:rsidRPr="00BF6AA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BF6AAC" w:rsidRPr="00BF6AAC" w:rsidTr="00BF6AA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Znaczenie</w:t>
            </w:r>
          </w:p>
        </w:tc>
      </w:tr>
      <w:tr w:rsidR="00BF6AAC" w:rsidRPr="00BF6AAC" w:rsidTr="00BF6AA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60,00</w:t>
            </w:r>
          </w:p>
        </w:tc>
      </w:tr>
      <w:tr w:rsidR="00BF6AAC" w:rsidRPr="00BF6AAC" w:rsidTr="00BF6AA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Czas na wymianę wyeksploatowanych źródeł światła, zapłonników, osprzętu opraw sodowych, styczników, wyłączników zmierzchowych i zegarów sterujących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40,00</w:t>
            </w:r>
          </w:p>
        </w:tc>
      </w:tr>
    </w:tbl>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IV.2.3) Zastosowanie procedury, o której mowa w art. 24aa ust. 1 ustawy Pzp </w:t>
      </w:r>
      <w:r w:rsidRPr="00BF6AAC">
        <w:rPr>
          <w:rFonts w:ascii="Times New Roman" w:eastAsia="Times New Roman" w:hAnsi="Times New Roman" w:cs="Times New Roman"/>
          <w:sz w:val="24"/>
          <w:szCs w:val="24"/>
          <w:lang w:eastAsia="pl-PL"/>
        </w:rPr>
        <w:t xml:space="preserve">(przetarg nieograniczony) </w:t>
      </w:r>
      <w:r w:rsidRPr="00BF6AAC">
        <w:rPr>
          <w:rFonts w:ascii="Times New Roman" w:eastAsia="Times New Roman" w:hAnsi="Times New Roman" w:cs="Times New Roman"/>
          <w:sz w:val="24"/>
          <w:szCs w:val="24"/>
          <w:lang w:eastAsia="pl-PL"/>
        </w:rPr>
        <w:br/>
        <w:t xml:space="preserve">Tak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IV.3) Negocjacje z ogłoszeniem, dialog konkurencyjny, partnerstwo innowacyjne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IV.3.1) Informacje na temat negocjacji z ogłoszeniem</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Minimalne wymagania, które muszą spełniać wszystkie oferty: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F6AAC">
        <w:rPr>
          <w:rFonts w:ascii="Times New Roman" w:eastAsia="Times New Roman" w:hAnsi="Times New Roman" w:cs="Times New Roman"/>
          <w:sz w:val="24"/>
          <w:szCs w:val="24"/>
          <w:lang w:eastAsia="pl-PL"/>
        </w:rPr>
        <w:br/>
        <w:t xml:space="preserve">Przewidziany jest podział negocjacji na etapy w celu ograniczenia liczby ofert: </w:t>
      </w:r>
      <w:r w:rsidRPr="00BF6AAC">
        <w:rPr>
          <w:rFonts w:ascii="Times New Roman" w:eastAsia="Times New Roman" w:hAnsi="Times New Roman" w:cs="Times New Roman"/>
          <w:sz w:val="24"/>
          <w:szCs w:val="24"/>
          <w:lang w:eastAsia="pl-PL"/>
        </w:rPr>
        <w:br/>
        <w:t xml:space="preserve">Należy podać informacje na temat etapów negocjacji (w tym liczbę etapów):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IV.3.2) Informacje na temat dialogu konkurencyjnego</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Wstępny harmonogram postępowania: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Podział dialogu na etapy w celu ograniczenia liczby rozwiązań: </w:t>
      </w:r>
      <w:r w:rsidRPr="00BF6AAC">
        <w:rPr>
          <w:rFonts w:ascii="Times New Roman" w:eastAsia="Times New Roman" w:hAnsi="Times New Roman" w:cs="Times New Roman"/>
          <w:sz w:val="24"/>
          <w:szCs w:val="24"/>
          <w:lang w:eastAsia="pl-PL"/>
        </w:rPr>
        <w:br/>
        <w:t xml:space="preserve">Należy podać informacje na temat etapów dialogu: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IV.3.3) Informacje na temat partnerstwa innowacyjnego</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t xml:space="preserve">Elementy opisu przedmiotu zamówienia definiujące minimalne wymagania, którym muszą </w:t>
      </w:r>
      <w:r w:rsidRPr="00BF6AAC">
        <w:rPr>
          <w:rFonts w:ascii="Times New Roman" w:eastAsia="Times New Roman" w:hAnsi="Times New Roman" w:cs="Times New Roman"/>
          <w:sz w:val="24"/>
          <w:szCs w:val="24"/>
          <w:lang w:eastAsia="pl-PL"/>
        </w:rPr>
        <w:lastRenderedPageBreak/>
        <w:t xml:space="preserve">odpowiadać wszystkie oferty: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Informacje dodatkowe: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IV.4) Licytacja elektroniczna </w:t>
      </w:r>
      <w:r w:rsidRPr="00BF6AAC">
        <w:rPr>
          <w:rFonts w:ascii="Times New Roman" w:eastAsia="Times New Roman" w:hAnsi="Times New Roman" w:cs="Times New Roman"/>
          <w:sz w:val="24"/>
          <w:szCs w:val="24"/>
          <w:lang w:eastAsia="pl-PL"/>
        </w:rPr>
        <w:br/>
        <w:t xml:space="preserve">Adres strony internetowej, na której będzie prowadzona licytacja elektroniczna: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Informacje o liczbie etapów licytacji elektronicznej i czasie ich trwania: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Czas trwania: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Termin składania wniosków o dopuszczenie do udziału w licytacji elektronicznej: </w:t>
      </w:r>
      <w:r w:rsidRPr="00BF6AAC">
        <w:rPr>
          <w:rFonts w:ascii="Times New Roman" w:eastAsia="Times New Roman" w:hAnsi="Times New Roman" w:cs="Times New Roman"/>
          <w:sz w:val="24"/>
          <w:szCs w:val="24"/>
          <w:lang w:eastAsia="pl-PL"/>
        </w:rPr>
        <w:br/>
        <w:t xml:space="preserve">Data: godzina: </w:t>
      </w:r>
      <w:r w:rsidRPr="00BF6AAC">
        <w:rPr>
          <w:rFonts w:ascii="Times New Roman" w:eastAsia="Times New Roman" w:hAnsi="Times New Roman" w:cs="Times New Roman"/>
          <w:sz w:val="24"/>
          <w:szCs w:val="24"/>
          <w:lang w:eastAsia="pl-PL"/>
        </w:rPr>
        <w:br/>
        <w:t xml:space="preserve">Termin otwarcia licytacji elektronicznej: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t xml:space="preserve">Termin i warunki zamknięcia licytacji elektronicznej: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t xml:space="preserve">Wymagania dotyczące zabezpieczenia należytego wykonania umowy: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lang w:eastAsia="pl-PL"/>
        </w:rPr>
        <w:br/>
        <w:t xml:space="preserve">Informacje dodatkowe: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r w:rsidRPr="00BF6AAC">
        <w:rPr>
          <w:rFonts w:ascii="Times New Roman" w:eastAsia="Times New Roman" w:hAnsi="Times New Roman" w:cs="Times New Roman"/>
          <w:b/>
          <w:bCs/>
          <w:sz w:val="24"/>
          <w:szCs w:val="24"/>
          <w:lang w:eastAsia="pl-PL"/>
        </w:rPr>
        <w:t>IV.5) ZMIANA UMOWY</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F6AAC">
        <w:rPr>
          <w:rFonts w:ascii="Times New Roman" w:eastAsia="Times New Roman" w:hAnsi="Times New Roman" w:cs="Times New Roman"/>
          <w:sz w:val="24"/>
          <w:szCs w:val="24"/>
          <w:lang w:eastAsia="pl-PL"/>
        </w:rPr>
        <w:t xml:space="preserve"> Tak </w:t>
      </w:r>
      <w:r w:rsidRPr="00BF6AAC">
        <w:rPr>
          <w:rFonts w:ascii="Times New Roman" w:eastAsia="Times New Roman" w:hAnsi="Times New Roman" w:cs="Times New Roman"/>
          <w:sz w:val="24"/>
          <w:szCs w:val="24"/>
          <w:lang w:eastAsia="pl-PL"/>
        </w:rPr>
        <w:br/>
        <w:t xml:space="preserve">Należy wskazać zakres, charakter zmian oraz warunki wprowadzenia zmian: </w:t>
      </w:r>
      <w:r w:rsidRPr="00BF6AAC">
        <w:rPr>
          <w:rFonts w:ascii="Times New Roman" w:eastAsia="Times New Roman" w:hAnsi="Times New Roman" w:cs="Times New Roman"/>
          <w:sz w:val="24"/>
          <w:szCs w:val="24"/>
          <w:lang w:eastAsia="pl-PL"/>
        </w:rPr>
        <w:br/>
        <w:t xml:space="preserve">Zamawiający przewiduje możliwość zmian postanowień zawartej umowy w stosunku do treści oferty, na podstawie której dokonano wyboru Wykonawcy poprzez zmianę wynagrodzenia Wykonawcy w przypadku: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IV.6) INFORMACJE ADMINISTRACYJNE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IV.6.1) Sposób udostępniania informacji o charakterze poufnym </w:t>
      </w:r>
      <w:r w:rsidRPr="00BF6AAC">
        <w:rPr>
          <w:rFonts w:ascii="Times New Roman" w:eastAsia="Times New Roman" w:hAnsi="Times New Roman" w:cs="Times New Roman"/>
          <w:i/>
          <w:iCs/>
          <w:sz w:val="24"/>
          <w:szCs w:val="24"/>
          <w:lang w:eastAsia="pl-PL"/>
        </w:rPr>
        <w:t xml:space="preserve">(jeżeli dotyczy):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Środki służące ochronie informacji o charakterze poufnym</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IV.6.2) Termin składania ofert lub wniosków o dopuszczenie do udziału w </w:t>
      </w:r>
      <w:r w:rsidRPr="00BF6AAC">
        <w:rPr>
          <w:rFonts w:ascii="Times New Roman" w:eastAsia="Times New Roman" w:hAnsi="Times New Roman" w:cs="Times New Roman"/>
          <w:b/>
          <w:bCs/>
          <w:sz w:val="24"/>
          <w:szCs w:val="24"/>
          <w:lang w:eastAsia="pl-PL"/>
        </w:rPr>
        <w:lastRenderedPageBreak/>
        <w:t xml:space="preserve">postępowaniu: </w:t>
      </w:r>
      <w:r w:rsidRPr="00BF6AAC">
        <w:rPr>
          <w:rFonts w:ascii="Times New Roman" w:eastAsia="Times New Roman" w:hAnsi="Times New Roman" w:cs="Times New Roman"/>
          <w:sz w:val="24"/>
          <w:szCs w:val="24"/>
          <w:lang w:eastAsia="pl-PL"/>
        </w:rPr>
        <w:br/>
        <w:t xml:space="preserve">Data: 2017-12-28, godzina: 10:00, </w:t>
      </w:r>
      <w:r w:rsidRPr="00BF6AA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F6AAC">
        <w:rPr>
          <w:rFonts w:ascii="Times New Roman" w:eastAsia="Times New Roman" w:hAnsi="Times New Roman" w:cs="Times New Roman"/>
          <w:sz w:val="24"/>
          <w:szCs w:val="24"/>
          <w:lang w:eastAsia="pl-PL"/>
        </w:rPr>
        <w:br/>
        <w:t xml:space="preserve">Nie </w:t>
      </w:r>
      <w:r w:rsidRPr="00BF6AAC">
        <w:rPr>
          <w:rFonts w:ascii="Times New Roman" w:eastAsia="Times New Roman" w:hAnsi="Times New Roman" w:cs="Times New Roman"/>
          <w:sz w:val="24"/>
          <w:szCs w:val="24"/>
          <w:lang w:eastAsia="pl-PL"/>
        </w:rPr>
        <w:br/>
        <w:t xml:space="preserve">Wskazać powody: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F6AAC">
        <w:rPr>
          <w:rFonts w:ascii="Times New Roman" w:eastAsia="Times New Roman" w:hAnsi="Times New Roman" w:cs="Times New Roman"/>
          <w:sz w:val="24"/>
          <w:szCs w:val="24"/>
          <w:lang w:eastAsia="pl-PL"/>
        </w:rPr>
        <w:br/>
        <w:t xml:space="preserve">&gt;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 xml:space="preserve">IV.6.3) Termin związania ofertą: </w:t>
      </w:r>
      <w:r w:rsidRPr="00BF6AAC">
        <w:rPr>
          <w:rFonts w:ascii="Times New Roman" w:eastAsia="Times New Roman" w:hAnsi="Times New Roman" w:cs="Times New Roman"/>
          <w:sz w:val="24"/>
          <w:szCs w:val="24"/>
          <w:lang w:eastAsia="pl-PL"/>
        </w:rPr>
        <w:t xml:space="preserve">do: 2018-01-26 okres w dniach: (od ostatecznego terminu składania ofert)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r w:rsidRPr="00BF6AAC">
        <w:rPr>
          <w:rFonts w:ascii="Times New Roman" w:eastAsia="Times New Roman" w:hAnsi="Times New Roman" w:cs="Times New Roman"/>
          <w:b/>
          <w:bCs/>
          <w:sz w:val="24"/>
          <w:szCs w:val="24"/>
          <w:lang w:eastAsia="pl-PL"/>
        </w:rPr>
        <w:t>IV.6.6) Informacje dodatkowe:</w:t>
      </w:r>
      <w:r w:rsidRPr="00BF6AAC">
        <w:rPr>
          <w:rFonts w:ascii="Times New Roman" w:eastAsia="Times New Roman" w:hAnsi="Times New Roman" w:cs="Times New Roman"/>
          <w:sz w:val="24"/>
          <w:szCs w:val="24"/>
          <w:lang w:eastAsia="pl-PL"/>
        </w:rPr>
        <w:t xml:space="preserve"> </w:t>
      </w:r>
      <w:r w:rsidRPr="00BF6AAC">
        <w:rPr>
          <w:rFonts w:ascii="Times New Roman" w:eastAsia="Times New Roman" w:hAnsi="Times New Roman" w:cs="Times New Roman"/>
          <w:sz w:val="24"/>
          <w:szCs w:val="24"/>
          <w:lang w:eastAsia="pl-PL"/>
        </w:rPr>
        <w:br/>
      </w:r>
    </w:p>
    <w:p w:rsidR="00BF6AAC" w:rsidRPr="00BF6AAC" w:rsidRDefault="00BF6AAC" w:rsidP="00BF6AAC">
      <w:pPr>
        <w:spacing w:after="0" w:line="240" w:lineRule="auto"/>
        <w:jc w:val="center"/>
        <w:rPr>
          <w:rFonts w:ascii="Times New Roman" w:eastAsia="Times New Roman" w:hAnsi="Times New Roman" w:cs="Times New Roman"/>
          <w:sz w:val="24"/>
          <w:szCs w:val="24"/>
          <w:lang w:eastAsia="pl-PL"/>
        </w:rPr>
      </w:pPr>
      <w:r w:rsidRPr="00BF6AAC">
        <w:rPr>
          <w:rFonts w:ascii="Times New Roman" w:eastAsia="Times New Roman" w:hAnsi="Times New Roman" w:cs="Times New Roman"/>
          <w:sz w:val="24"/>
          <w:szCs w:val="24"/>
          <w:u w:val="single"/>
          <w:lang w:eastAsia="pl-PL"/>
        </w:rPr>
        <w:t xml:space="preserve">ZAŁĄCZNIK I - INFORMACJE DOTYCZĄCE OFERT CZĘŚCIOWYCH </w:t>
      </w:r>
    </w:p>
    <w:p w:rsidR="00BF6AAC" w:rsidRPr="00BF6AAC" w:rsidRDefault="00BF6AAC" w:rsidP="00BF6AAC">
      <w:pPr>
        <w:spacing w:after="0" w:line="240" w:lineRule="auto"/>
        <w:rPr>
          <w:rFonts w:ascii="Times New Roman" w:eastAsia="Times New Roman" w:hAnsi="Times New Roman" w:cs="Times New Roman"/>
          <w:sz w:val="24"/>
          <w:szCs w:val="24"/>
          <w:lang w:eastAsia="pl-PL"/>
        </w:rPr>
      </w:pPr>
    </w:p>
    <w:p w:rsidR="00185225" w:rsidRDefault="00185225">
      <w:bookmarkStart w:id="0" w:name="_GoBack"/>
      <w:bookmarkEnd w:id="0"/>
    </w:p>
    <w:sectPr w:rsidR="00185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AC"/>
    <w:rsid w:val="00185225"/>
    <w:rsid w:val="00BF6A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4636B-50A0-40F8-82E4-C6ED0BDE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7490">
      <w:bodyDiv w:val="1"/>
      <w:marLeft w:val="0"/>
      <w:marRight w:val="0"/>
      <w:marTop w:val="0"/>
      <w:marBottom w:val="0"/>
      <w:divBdr>
        <w:top w:val="none" w:sz="0" w:space="0" w:color="auto"/>
        <w:left w:val="none" w:sz="0" w:space="0" w:color="auto"/>
        <w:bottom w:val="none" w:sz="0" w:space="0" w:color="auto"/>
        <w:right w:val="none" w:sz="0" w:space="0" w:color="auto"/>
      </w:divBdr>
      <w:divsChild>
        <w:div w:id="69885775">
          <w:marLeft w:val="0"/>
          <w:marRight w:val="0"/>
          <w:marTop w:val="0"/>
          <w:marBottom w:val="0"/>
          <w:divBdr>
            <w:top w:val="none" w:sz="0" w:space="0" w:color="auto"/>
            <w:left w:val="none" w:sz="0" w:space="0" w:color="auto"/>
            <w:bottom w:val="none" w:sz="0" w:space="0" w:color="auto"/>
            <w:right w:val="none" w:sz="0" w:space="0" w:color="auto"/>
          </w:divBdr>
          <w:divsChild>
            <w:div w:id="1477603194">
              <w:marLeft w:val="0"/>
              <w:marRight w:val="0"/>
              <w:marTop w:val="0"/>
              <w:marBottom w:val="0"/>
              <w:divBdr>
                <w:top w:val="none" w:sz="0" w:space="0" w:color="auto"/>
                <w:left w:val="none" w:sz="0" w:space="0" w:color="auto"/>
                <w:bottom w:val="none" w:sz="0" w:space="0" w:color="auto"/>
                <w:right w:val="none" w:sz="0" w:space="0" w:color="auto"/>
              </w:divBdr>
            </w:div>
            <w:div w:id="1081366406">
              <w:marLeft w:val="0"/>
              <w:marRight w:val="0"/>
              <w:marTop w:val="0"/>
              <w:marBottom w:val="0"/>
              <w:divBdr>
                <w:top w:val="none" w:sz="0" w:space="0" w:color="auto"/>
                <w:left w:val="none" w:sz="0" w:space="0" w:color="auto"/>
                <w:bottom w:val="none" w:sz="0" w:space="0" w:color="auto"/>
                <w:right w:val="none" w:sz="0" w:space="0" w:color="auto"/>
              </w:divBdr>
            </w:div>
            <w:div w:id="656029568">
              <w:marLeft w:val="0"/>
              <w:marRight w:val="0"/>
              <w:marTop w:val="0"/>
              <w:marBottom w:val="0"/>
              <w:divBdr>
                <w:top w:val="none" w:sz="0" w:space="0" w:color="auto"/>
                <w:left w:val="none" w:sz="0" w:space="0" w:color="auto"/>
                <w:bottom w:val="none" w:sz="0" w:space="0" w:color="auto"/>
                <w:right w:val="none" w:sz="0" w:space="0" w:color="auto"/>
              </w:divBdr>
              <w:divsChild>
                <w:div w:id="1340279296">
                  <w:marLeft w:val="0"/>
                  <w:marRight w:val="0"/>
                  <w:marTop w:val="0"/>
                  <w:marBottom w:val="0"/>
                  <w:divBdr>
                    <w:top w:val="none" w:sz="0" w:space="0" w:color="auto"/>
                    <w:left w:val="none" w:sz="0" w:space="0" w:color="auto"/>
                    <w:bottom w:val="none" w:sz="0" w:space="0" w:color="auto"/>
                    <w:right w:val="none" w:sz="0" w:space="0" w:color="auto"/>
                  </w:divBdr>
                </w:div>
              </w:divsChild>
            </w:div>
            <w:div w:id="1287472708">
              <w:marLeft w:val="0"/>
              <w:marRight w:val="0"/>
              <w:marTop w:val="0"/>
              <w:marBottom w:val="0"/>
              <w:divBdr>
                <w:top w:val="none" w:sz="0" w:space="0" w:color="auto"/>
                <w:left w:val="none" w:sz="0" w:space="0" w:color="auto"/>
                <w:bottom w:val="none" w:sz="0" w:space="0" w:color="auto"/>
                <w:right w:val="none" w:sz="0" w:space="0" w:color="auto"/>
              </w:divBdr>
              <w:divsChild>
                <w:div w:id="1031305006">
                  <w:marLeft w:val="0"/>
                  <w:marRight w:val="0"/>
                  <w:marTop w:val="0"/>
                  <w:marBottom w:val="0"/>
                  <w:divBdr>
                    <w:top w:val="none" w:sz="0" w:space="0" w:color="auto"/>
                    <w:left w:val="none" w:sz="0" w:space="0" w:color="auto"/>
                    <w:bottom w:val="none" w:sz="0" w:space="0" w:color="auto"/>
                    <w:right w:val="none" w:sz="0" w:space="0" w:color="auto"/>
                  </w:divBdr>
                </w:div>
              </w:divsChild>
            </w:div>
            <w:div w:id="1723365537">
              <w:marLeft w:val="0"/>
              <w:marRight w:val="0"/>
              <w:marTop w:val="0"/>
              <w:marBottom w:val="0"/>
              <w:divBdr>
                <w:top w:val="none" w:sz="0" w:space="0" w:color="auto"/>
                <w:left w:val="none" w:sz="0" w:space="0" w:color="auto"/>
                <w:bottom w:val="none" w:sz="0" w:space="0" w:color="auto"/>
                <w:right w:val="none" w:sz="0" w:space="0" w:color="auto"/>
              </w:divBdr>
              <w:divsChild>
                <w:div w:id="797141573">
                  <w:marLeft w:val="0"/>
                  <w:marRight w:val="0"/>
                  <w:marTop w:val="0"/>
                  <w:marBottom w:val="0"/>
                  <w:divBdr>
                    <w:top w:val="none" w:sz="0" w:space="0" w:color="auto"/>
                    <w:left w:val="none" w:sz="0" w:space="0" w:color="auto"/>
                    <w:bottom w:val="none" w:sz="0" w:space="0" w:color="auto"/>
                    <w:right w:val="none" w:sz="0" w:space="0" w:color="auto"/>
                  </w:divBdr>
                </w:div>
                <w:div w:id="186481396">
                  <w:marLeft w:val="0"/>
                  <w:marRight w:val="0"/>
                  <w:marTop w:val="0"/>
                  <w:marBottom w:val="0"/>
                  <w:divBdr>
                    <w:top w:val="none" w:sz="0" w:space="0" w:color="auto"/>
                    <w:left w:val="none" w:sz="0" w:space="0" w:color="auto"/>
                    <w:bottom w:val="none" w:sz="0" w:space="0" w:color="auto"/>
                    <w:right w:val="none" w:sz="0" w:space="0" w:color="auto"/>
                  </w:divBdr>
                </w:div>
                <w:div w:id="396903469">
                  <w:marLeft w:val="0"/>
                  <w:marRight w:val="0"/>
                  <w:marTop w:val="0"/>
                  <w:marBottom w:val="0"/>
                  <w:divBdr>
                    <w:top w:val="none" w:sz="0" w:space="0" w:color="auto"/>
                    <w:left w:val="none" w:sz="0" w:space="0" w:color="auto"/>
                    <w:bottom w:val="none" w:sz="0" w:space="0" w:color="auto"/>
                    <w:right w:val="none" w:sz="0" w:space="0" w:color="auto"/>
                  </w:divBdr>
                </w:div>
                <w:div w:id="2088189725">
                  <w:marLeft w:val="0"/>
                  <w:marRight w:val="0"/>
                  <w:marTop w:val="0"/>
                  <w:marBottom w:val="0"/>
                  <w:divBdr>
                    <w:top w:val="none" w:sz="0" w:space="0" w:color="auto"/>
                    <w:left w:val="none" w:sz="0" w:space="0" w:color="auto"/>
                    <w:bottom w:val="none" w:sz="0" w:space="0" w:color="auto"/>
                    <w:right w:val="none" w:sz="0" w:space="0" w:color="auto"/>
                  </w:divBdr>
                </w:div>
              </w:divsChild>
            </w:div>
            <w:div w:id="1202202872">
              <w:marLeft w:val="0"/>
              <w:marRight w:val="0"/>
              <w:marTop w:val="0"/>
              <w:marBottom w:val="0"/>
              <w:divBdr>
                <w:top w:val="none" w:sz="0" w:space="0" w:color="auto"/>
                <w:left w:val="none" w:sz="0" w:space="0" w:color="auto"/>
                <w:bottom w:val="none" w:sz="0" w:space="0" w:color="auto"/>
                <w:right w:val="none" w:sz="0" w:space="0" w:color="auto"/>
              </w:divBdr>
              <w:divsChild>
                <w:div w:id="1896815772">
                  <w:marLeft w:val="0"/>
                  <w:marRight w:val="0"/>
                  <w:marTop w:val="0"/>
                  <w:marBottom w:val="0"/>
                  <w:divBdr>
                    <w:top w:val="none" w:sz="0" w:space="0" w:color="auto"/>
                    <w:left w:val="none" w:sz="0" w:space="0" w:color="auto"/>
                    <w:bottom w:val="none" w:sz="0" w:space="0" w:color="auto"/>
                    <w:right w:val="none" w:sz="0" w:space="0" w:color="auto"/>
                  </w:divBdr>
                </w:div>
                <w:div w:id="587348316">
                  <w:marLeft w:val="0"/>
                  <w:marRight w:val="0"/>
                  <w:marTop w:val="0"/>
                  <w:marBottom w:val="0"/>
                  <w:divBdr>
                    <w:top w:val="none" w:sz="0" w:space="0" w:color="auto"/>
                    <w:left w:val="none" w:sz="0" w:space="0" w:color="auto"/>
                    <w:bottom w:val="none" w:sz="0" w:space="0" w:color="auto"/>
                    <w:right w:val="none" w:sz="0" w:space="0" w:color="auto"/>
                  </w:divBdr>
                </w:div>
                <w:div w:id="229966327">
                  <w:marLeft w:val="0"/>
                  <w:marRight w:val="0"/>
                  <w:marTop w:val="0"/>
                  <w:marBottom w:val="0"/>
                  <w:divBdr>
                    <w:top w:val="none" w:sz="0" w:space="0" w:color="auto"/>
                    <w:left w:val="none" w:sz="0" w:space="0" w:color="auto"/>
                    <w:bottom w:val="none" w:sz="0" w:space="0" w:color="auto"/>
                    <w:right w:val="none" w:sz="0" w:space="0" w:color="auto"/>
                  </w:divBdr>
                </w:div>
                <w:div w:id="1705788023">
                  <w:marLeft w:val="0"/>
                  <w:marRight w:val="0"/>
                  <w:marTop w:val="0"/>
                  <w:marBottom w:val="0"/>
                  <w:divBdr>
                    <w:top w:val="none" w:sz="0" w:space="0" w:color="auto"/>
                    <w:left w:val="none" w:sz="0" w:space="0" w:color="auto"/>
                    <w:bottom w:val="none" w:sz="0" w:space="0" w:color="auto"/>
                    <w:right w:val="none" w:sz="0" w:space="0" w:color="auto"/>
                  </w:divBdr>
                </w:div>
                <w:div w:id="1840928056">
                  <w:marLeft w:val="0"/>
                  <w:marRight w:val="0"/>
                  <w:marTop w:val="0"/>
                  <w:marBottom w:val="0"/>
                  <w:divBdr>
                    <w:top w:val="none" w:sz="0" w:space="0" w:color="auto"/>
                    <w:left w:val="none" w:sz="0" w:space="0" w:color="auto"/>
                    <w:bottom w:val="none" w:sz="0" w:space="0" w:color="auto"/>
                    <w:right w:val="none" w:sz="0" w:space="0" w:color="auto"/>
                  </w:divBdr>
                </w:div>
                <w:div w:id="1751466917">
                  <w:marLeft w:val="0"/>
                  <w:marRight w:val="0"/>
                  <w:marTop w:val="0"/>
                  <w:marBottom w:val="0"/>
                  <w:divBdr>
                    <w:top w:val="none" w:sz="0" w:space="0" w:color="auto"/>
                    <w:left w:val="none" w:sz="0" w:space="0" w:color="auto"/>
                    <w:bottom w:val="none" w:sz="0" w:space="0" w:color="auto"/>
                    <w:right w:val="none" w:sz="0" w:space="0" w:color="auto"/>
                  </w:divBdr>
                </w:div>
                <w:div w:id="1052967424">
                  <w:marLeft w:val="0"/>
                  <w:marRight w:val="0"/>
                  <w:marTop w:val="0"/>
                  <w:marBottom w:val="0"/>
                  <w:divBdr>
                    <w:top w:val="none" w:sz="0" w:space="0" w:color="auto"/>
                    <w:left w:val="none" w:sz="0" w:space="0" w:color="auto"/>
                    <w:bottom w:val="none" w:sz="0" w:space="0" w:color="auto"/>
                    <w:right w:val="none" w:sz="0" w:space="0" w:color="auto"/>
                  </w:divBdr>
                </w:div>
              </w:divsChild>
            </w:div>
            <w:div w:id="313068227">
              <w:marLeft w:val="0"/>
              <w:marRight w:val="0"/>
              <w:marTop w:val="0"/>
              <w:marBottom w:val="0"/>
              <w:divBdr>
                <w:top w:val="none" w:sz="0" w:space="0" w:color="auto"/>
                <w:left w:val="none" w:sz="0" w:space="0" w:color="auto"/>
                <w:bottom w:val="none" w:sz="0" w:space="0" w:color="auto"/>
                <w:right w:val="none" w:sz="0" w:space="0" w:color="auto"/>
              </w:divBdr>
              <w:divsChild>
                <w:div w:id="1336767227">
                  <w:marLeft w:val="0"/>
                  <w:marRight w:val="0"/>
                  <w:marTop w:val="0"/>
                  <w:marBottom w:val="0"/>
                  <w:divBdr>
                    <w:top w:val="none" w:sz="0" w:space="0" w:color="auto"/>
                    <w:left w:val="none" w:sz="0" w:space="0" w:color="auto"/>
                    <w:bottom w:val="none" w:sz="0" w:space="0" w:color="auto"/>
                    <w:right w:val="none" w:sz="0" w:space="0" w:color="auto"/>
                  </w:divBdr>
                </w:div>
                <w:div w:id="1951693439">
                  <w:marLeft w:val="0"/>
                  <w:marRight w:val="0"/>
                  <w:marTop w:val="0"/>
                  <w:marBottom w:val="0"/>
                  <w:divBdr>
                    <w:top w:val="none" w:sz="0" w:space="0" w:color="auto"/>
                    <w:left w:val="none" w:sz="0" w:space="0" w:color="auto"/>
                    <w:bottom w:val="none" w:sz="0" w:space="0" w:color="auto"/>
                    <w:right w:val="none" w:sz="0" w:space="0" w:color="auto"/>
                  </w:divBdr>
                </w:div>
              </w:divsChild>
            </w:div>
            <w:div w:id="418060552">
              <w:marLeft w:val="0"/>
              <w:marRight w:val="0"/>
              <w:marTop w:val="0"/>
              <w:marBottom w:val="0"/>
              <w:divBdr>
                <w:top w:val="none" w:sz="0" w:space="0" w:color="auto"/>
                <w:left w:val="none" w:sz="0" w:space="0" w:color="auto"/>
                <w:bottom w:val="none" w:sz="0" w:space="0" w:color="auto"/>
                <w:right w:val="none" w:sz="0" w:space="0" w:color="auto"/>
              </w:divBdr>
              <w:divsChild>
                <w:div w:id="1594585607">
                  <w:marLeft w:val="0"/>
                  <w:marRight w:val="0"/>
                  <w:marTop w:val="0"/>
                  <w:marBottom w:val="0"/>
                  <w:divBdr>
                    <w:top w:val="none" w:sz="0" w:space="0" w:color="auto"/>
                    <w:left w:val="none" w:sz="0" w:space="0" w:color="auto"/>
                    <w:bottom w:val="none" w:sz="0" w:space="0" w:color="auto"/>
                    <w:right w:val="none" w:sz="0" w:space="0" w:color="auto"/>
                  </w:divBdr>
                </w:div>
                <w:div w:id="466169351">
                  <w:marLeft w:val="0"/>
                  <w:marRight w:val="0"/>
                  <w:marTop w:val="0"/>
                  <w:marBottom w:val="0"/>
                  <w:divBdr>
                    <w:top w:val="none" w:sz="0" w:space="0" w:color="auto"/>
                    <w:left w:val="none" w:sz="0" w:space="0" w:color="auto"/>
                    <w:bottom w:val="none" w:sz="0" w:space="0" w:color="auto"/>
                    <w:right w:val="none" w:sz="0" w:space="0" w:color="auto"/>
                  </w:divBdr>
                </w:div>
                <w:div w:id="1540583682">
                  <w:marLeft w:val="0"/>
                  <w:marRight w:val="0"/>
                  <w:marTop w:val="0"/>
                  <w:marBottom w:val="0"/>
                  <w:divBdr>
                    <w:top w:val="none" w:sz="0" w:space="0" w:color="auto"/>
                    <w:left w:val="none" w:sz="0" w:space="0" w:color="auto"/>
                    <w:bottom w:val="none" w:sz="0" w:space="0" w:color="auto"/>
                    <w:right w:val="none" w:sz="0" w:space="0" w:color="auto"/>
                  </w:divBdr>
                </w:div>
                <w:div w:id="5055993">
                  <w:marLeft w:val="0"/>
                  <w:marRight w:val="0"/>
                  <w:marTop w:val="0"/>
                  <w:marBottom w:val="0"/>
                  <w:divBdr>
                    <w:top w:val="none" w:sz="0" w:space="0" w:color="auto"/>
                    <w:left w:val="none" w:sz="0" w:space="0" w:color="auto"/>
                    <w:bottom w:val="none" w:sz="0" w:space="0" w:color="auto"/>
                    <w:right w:val="none" w:sz="0" w:space="0" w:color="auto"/>
                  </w:divBdr>
                </w:div>
                <w:div w:id="1718624680">
                  <w:marLeft w:val="0"/>
                  <w:marRight w:val="0"/>
                  <w:marTop w:val="0"/>
                  <w:marBottom w:val="0"/>
                  <w:divBdr>
                    <w:top w:val="none" w:sz="0" w:space="0" w:color="auto"/>
                    <w:left w:val="none" w:sz="0" w:space="0" w:color="auto"/>
                    <w:bottom w:val="none" w:sz="0" w:space="0" w:color="auto"/>
                    <w:right w:val="none" w:sz="0" w:space="0" w:color="auto"/>
                  </w:divBdr>
                </w:div>
                <w:div w:id="1260717157">
                  <w:marLeft w:val="0"/>
                  <w:marRight w:val="0"/>
                  <w:marTop w:val="0"/>
                  <w:marBottom w:val="0"/>
                  <w:divBdr>
                    <w:top w:val="none" w:sz="0" w:space="0" w:color="auto"/>
                    <w:left w:val="none" w:sz="0" w:space="0" w:color="auto"/>
                    <w:bottom w:val="none" w:sz="0" w:space="0" w:color="auto"/>
                    <w:right w:val="none" w:sz="0" w:space="0" w:color="auto"/>
                  </w:divBdr>
                </w:div>
              </w:divsChild>
            </w:div>
            <w:div w:id="1056009003">
              <w:marLeft w:val="0"/>
              <w:marRight w:val="0"/>
              <w:marTop w:val="0"/>
              <w:marBottom w:val="0"/>
              <w:divBdr>
                <w:top w:val="none" w:sz="0" w:space="0" w:color="auto"/>
                <w:left w:val="none" w:sz="0" w:space="0" w:color="auto"/>
                <w:bottom w:val="none" w:sz="0" w:space="0" w:color="auto"/>
                <w:right w:val="none" w:sz="0" w:space="0" w:color="auto"/>
              </w:divBdr>
              <w:divsChild>
                <w:div w:id="1197355314">
                  <w:marLeft w:val="0"/>
                  <w:marRight w:val="0"/>
                  <w:marTop w:val="0"/>
                  <w:marBottom w:val="0"/>
                  <w:divBdr>
                    <w:top w:val="none" w:sz="0" w:space="0" w:color="auto"/>
                    <w:left w:val="none" w:sz="0" w:space="0" w:color="auto"/>
                    <w:bottom w:val="none" w:sz="0" w:space="0" w:color="auto"/>
                    <w:right w:val="none" w:sz="0" w:space="0" w:color="auto"/>
                  </w:divBdr>
                </w:div>
                <w:div w:id="1913344382">
                  <w:marLeft w:val="0"/>
                  <w:marRight w:val="0"/>
                  <w:marTop w:val="0"/>
                  <w:marBottom w:val="0"/>
                  <w:divBdr>
                    <w:top w:val="none" w:sz="0" w:space="0" w:color="auto"/>
                    <w:left w:val="none" w:sz="0" w:space="0" w:color="auto"/>
                    <w:bottom w:val="none" w:sz="0" w:space="0" w:color="auto"/>
                    <w:right w:val="none" w:sz="0" w:space="0" w:color="auto"/>
                  </w:divBdr>
                </w:div>
                <w:div w:id="1578707980">
                  <w:marLeft w:val="0"/>
                  <w:marRight w:val="0"/>
                  <w:marTop w:val="0"/>
                  <w:marBottom w:val="0"/>
                  <w:divBdr>
                    <w:top w:val="none" w:sz="0" w:space="0" w:color="auto"/>
                    <w:left w:val="none" w:sz="0" w:space="0" w:color="auto"/>
                    <w:bottom w:val="none" w:sz="0" w:space="0" w:color="auto"/>
                    <w:right w:val="none" w:sz="0" w:space="0" w:color="auto"/>
                  </w:divBdr>
                </w:div>
                <w:div w:id="1555198727">
                  <w:marLeft w:val="0"/>
                  <w:marRight w:val="0"/>
                  <w:marTop w:val="0"/>
                  <w:marBottom w:val="0"/>
                  <w:divBdr>
                    <w:top w:val="none" w:sz="0" w:space="0" w:color="auto"/>
                    <w:left w:val="none" w:sz="0" w:space="0" w:color="auto"/>
                    <w:bottom w:val="none" w:sz="0" w:space="0" w:color="auto"/>
                    <w:right w:val="none" w:sz="0" w:space="0" w:color="auto"/>
                  </w:divBdr>
                </w:div>
                <w:div w:id="2016493454">
                  <w:marLeft w:val="0"/>
                  <w:marRight w:val="0"/>
                  <w:marTop w:val="0"/>
                  <w:marBottom w:val="0"/>
                  <w:divBdr>
                    <w:top w:val="none" w:sz="0" w:space="0" w:color="auto"/>
                    <w:left w:val="none" w:sz="0" w:space="0" w:color="auto"/>
                    <w:bottom w:val="none" w:sz="0" w:space="0" w:color="auto"/>
                    <w:right w:val="none" w:sz="0" w:space="0" w:color="auto"/>
                  </w:divBdr>
                </w:div>
                <w:div w:id="989092126">
                  <w:marLeft w:val="0"/>
                  <w:marRight w:val="0"/>
                  <w:marTop w:val="0"/>
                  <w:marBottom w:val="0"/>
                  <w:divBdr>
                    <w:top w:val="none" w:sz="0" w:space="0" w:color="auto"/>
                    <w:left w:val="none" w:sz="0" w:space="0" w:color="auto"/>
                    <w:bottom w:val="none" w:sz="0" w:space="0" w:color="auto"/>
                    <w:right w:val="none" w:sz="0" w:space="0" w:color="auto"/>
                  </w:divBdr>
                </w:div>
                <w:div w:id="2006862782">
                  <w:marLeft w:val="0"/>
                  <w:marRight w:val="0"/>
                  <w:marTop w:val="0"/>
                  <w:marBottom w:val="0"/>
                  <w:divBdr>
                    <w:top w:val="none" w:sz="0" w:space="0" w:color="auto"/>
                    <w:left w:val="none" w:sz="0" w:space="0" w:color="auto"/>
                    <w:bottom w:val="none" w:sz="0" w:space="0" w:color="auto"/>
                    <w:right w:val="none" w:sz="0" w:space="0" w:color="auto"/>
                  </w:divBdr>
                </w:div>
                <w:div w:id="1706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2996</Words>
  <Characters>17981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UM Szczecinek</Company>
  <LinksUpToDate>false</LinksUpToDate>
  <CharactersWithSpaces>20936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Zaremba</dc:creator>
  <cp:keywords/>
  <dc:description/>
  <cp:lastModifiedBy>Jan Zaremba</cp:lastModifiedBy>
  <cp:revision>1</cp:revision>
  <dcterms:created xsi:type="dcterms:W3CDTF">2017-12-19T15:10:00Z</dcterms:created>
  <dcterms:modified xsi:type="dcterms:W3CDTF">2017-12-19T15:11:00Z</dcterms:modified>
</cp:coreProperties>
</file>