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DE" w:rsidRDefault="006D79DE" w:rsidP="006D79DE">
      <w:pPr>
        <w:spacing w:before="100" w:beforeAutospacing="1" w:after="240"/>
        <w:jc w:val="center"/>
        <w:rPr>
          <w:rFonts w:ascii="Arial Narrow" w:eastAsia="Times New Roman" w:hAnsi="Arial Narrow" w:cs="Times New Roman"/>
          <w:b/>
          <w:sz w:val="28"/>
          <w:szCs w:val="28"/>
          <w:lang w:eastAsia="pl-PL"/>
        </w:rPr>
      </w:pPr>
      <w:r w:rsidRPr="006D79DE">
        <w:rPr>
          <w:rFonts w:ascii="Arial Narrow" w:eastAsia="Times New Roman" w:hAnsi="Arial Narrow" w:cs="Times New Roman"/>
          <w:b/>
          <w:sz w:val="28"/>
          <w:szCs w:val="28"/>
          <w:lang w:eastAsia="pl-PL"/>
        </w:rPr>
        <w:t>OGŁOSZENIE O ZAMÓWIENIU - roboty budowlane</w:t>
      </w:r>
    </w:p>
    <w:p w:rsidR="006D79DE" w:rsidRPr="00C05667" w:rsidRDefault="006D79DE" w:rsidP="00C05667">
      <w:pPr>
        <w:spacing w:before="100" w:beforeAutospacing="1" w:after="100" w:afterAutospacing="1"/>
        <w:rPr>
          <w:rFonts w:ascii="Arial Narrow" w:eastAsia="Times New Roman" w:hAnsi="Arial Narrow" w:cs="Times New Roman"/>
          <w:b/>
          <w:sz w:val="24"/>
          <w:szCs w:val="24"/>
          <w:lang w:eastAsia="pl-PL"/>
        </w:rPr>
      </w:pPr>
      <w:r w:rsidRPr="006D79DE">
        <w:rPr>
          <w:rFonts w:ascii="Arial Narrow" w:eastAsia="Times New Roman" w:hAnsi="Arial Narrow" w:cs="Times New Roman"/>
          <w:b/>
          <w:bCs/>
          <w:sz w:val="24"/>
          <w:szCs w:val="24"/>
          <w:lang w:eastAsia="pl-PL"/>
        </w:rPr>
        <w:t>Ogłoszenie dotyczy:</w:t>
      </w:r>
      <w:r>
        <w:rPr>
          <w:rFonts w:ascii="Arial Narrow" w:eastAsia="Times New Roman" w:hAnsi="Arial Narrow" w:cs="Times New Roman"/>
          <w:sz w:val="24"/>
          <w:szCs w:val="24"/>
          <w:lang w:eastAsia="pl-PL"/>
        </w:rPr>
        <w:t xml:space="preserve"> zamówienia publicznego pn.:</w:t>
      </w:r>
      <w:r w:rsidRPr="006D79DE">
        <w:rPr>
          <w:rFonts w:ascii="Arial Narrow" w:eastAsia="Times New Roman" w:hAnsi="Arial Narrow" w:cs="Times New Roman"/>
          <w:sz w:val="24"/>
          <w:szCs w:val="24"/>
          <w:lang w:eastAsia="pl-PL"/>
        </w:rPr>
        <w:t xml:space="preserve"> </w:t>
      </w:r>
      <w:r w:rsidRPr="006D79DE">
        <w:rPr>
          <w:rFonts w:ascii="Arial Narrow" w:eastAsia="Times New Roman" w:hAnsi="Arial Narrow" w:cs="Times New Roman"/>
          <w:b/>
          <w:sz w:val="24"/>
          <w:szCs w:val="24"/>
          <w:lang w:eastAsia="pl-PL"/>
        </w:rPr>
        <w:t>Budowa drogi publicznej komunikującej tereny spółek miejskich z ul. Cieślaka w Szczecinku.</w:t>
      </w:r>
    </w:p>
    <w:p w:rsidR="00C05667" w:rsidRDefault="006D79DE" w:rsidP="00C05667">
      <w:pPr>
        <w:spacing w:before="100" w:beforeAutospacing="1" w:after="240"/>
        <w:rPr>
          <w:rFonts w:ascii="Arial Narrow" w:eastAsia="Times New Roman" w:hAnsi="Arial Narrow" w:cs="Times New Roman"/>
          <w:sz w:val="24"/>
          <w:szCs w:val="24"/>
          <w:lang w:eastAsia="pl-PL"/>
        </w:rPr>
      </w:pPr>
      <w:r w:rsidRPr="00C05667">
        <w:rPr>
          <w:rFonts w:ascii="Arial Narrow" w:eastAsia="Times New Roman" w:hAnsi="Arial Narrow" w:cs="Times New Roman"/>
          <w:bCs/>
          <w:sz w:val="24"/>
          <w:szCs w:val="24"/>
          <w:lang w:eastAsia="pl-PL"/>
        </w:rPr>
        <w:t xml:space="preserve">Ogłoszenie zamieszczone w BZP pod nr </w:t>
      </w:r>
      <w:r w:rsidRPr="006D79DE">
        <w:rPr>
          <w:rFonts w:ascii="Arial Narrow" w:eastAsia="Times New Roman" w:hAnsi="Arial Narrow" w:cs="Times New Roman"/>
          <w:bCs/>
          <w:sz w:val="24"/>
          <w:szCs w:val="24"/>
          <w:lang w:eastAsia="pl-PL"/>
        </w:rPr>
        <w:t>: 2930 - 2015; data zamieszczenia: 07.01.2015</w:t>
      </w:r>
      <w:r w:rsidRPr="006D79DE">
        <w:rPr>
          <w:rFonts w:ascii="Arial Narrow" w:eastAsia="Times New Roman" w:hAnsi="Arial Narrow" w:cs="Times New Roman"/>
          <w:sz w:val="24"/>
          <w:szCs w:val="24"/>
          <w:lang w:eastAsia="pl-PL"/>
        </w:rPr>
        <w:br/>
      </w:r>
    </w:p>
    <w:p w:rsidR="006D79DE" w:rsidRPr="006D79DE" w:rsidRDefault="006D79DE" w:rsidP="00C05667">
      <w:pPr>
        <w:spacing w:before="100" w:beforeAutospacing="1" w:after="24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SEKCJA I: ZAMAWIAJĄCY</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 1) NAZWA I ADRES:</w:t>
      </w:r>
      <w:r w:rsidRPr="006D79DE">
        <w:rPr>
          <w:rFonts w:ascii="Arial Narrow" w:eastAsia="Times New Roman" w:hAnsi="Arial Narrow" w:cs="Times New Roman"/>
          <w:sz w:val="24"/>
          <w:szCs w:val="24"/>
          <w:lang w:eastAsia="pl-PL"/>
        </w:rPr>
        <w:t xml:space="preserve"> Miasto Szczecinek , Plac Wolności 13, 78-400 Szczecinek, woj. zachodniopomorskie, tel. 094 3714129, faks 094 3740254.</w:t>
      </w:r>
    </w:p>
    <w:p w:rsidR="006D79DE" w:rsidRPr="006D79DE" w:rsidRDefault="006D79DE" w:rsidP="006D79DE">
      <w:pPr>
        <w:numPr>
          <w:ilvl w:val="0"/>
          <w:numId w:val="1"/>
        </w:num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Adres strony internetowej zamawiającego:</w:t>
      </w:r>
      <w:r w:rsidRPr="006D79DE">
        <w:rPr>
          <w:rFonts w:ascii="Arial Narrow" w:eastAsia="Times New Roman" w:hAnsi="Arial Narrow" w:cs="Times New Roman"/>
          <w:sz w:val="24"/>
          <w:szCs w:val="24"/>
          <w:lang w:eastAsia="pl-PL"/>
        </w:rPr>
        <w:t xml:space="preserve"> www.szczecinek.pl</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 2) RODZAJ ZAMAWIAJĄCEGO:</w:t>
      </w:r>
      <w:r w:rsidRPr="006D79DE">
        <w:rPr>
          <w:rFonts w:ascii="Arial Narrow" w:eastAsia="Times New Roman" w:hAnsi="Arial Narrow" w:cs="Times New Roman"/>
          <w:sz w:val="24"/>
          <w:szCs w:val="24"/>
          <w:lang w:eastAsia="pl-PL"/>
        </w:rPr>
        <w:t xml:space="preserve"> Administracja samorządowa.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SEKCJA II: PRZEDMIOT ZAMÓWIENIA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 OKREŚLENIE PRZEDMIOTU ZAMÓWIENIA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II.1.1) Nazwa nadana zamówieniu przez zamawiającego:</w:t>
      </w:r>
      <w:r w:rsidRPr="006D79DE">
        <w:rPr>
          <w:rFonts w:ascii="Arial Narrow" w:eastAsia="Times New Roman" w:hAnsi="Arial Narrow" w:cs="Times New Roman"/>
          <w:sz w:val="24"/>
          <w:szCs w:val="24"/>
          <w:lang w:eastAsia="pl-PL"/>
        </w:rPr>
        <w:t xml:space="preserve"> Budowa drogi publicznej komunikującej tereny spółek miejskich z ul. Cieślaka w Szczecinku.</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II.1.2) Rodzaj zamówienia:</w:t>
      </w:r>
      <w:r w:rsidRPr="006D79DE">
        <w:rPr>
          <w:rFonts w:ascii="Arial Narrow" w:eastAsia="Times New Roman" w:hAnsi="Arial Narrow" w:cs="Times New Roman"/>
          <w:sz w:val="24"/>
          <w:szCs w:val="24"/>
          <w:lang w:eastAsia="pl-PL"/>
        </w:rPr>
        <w:t xml:space="preserve"> roboty budowlane.</w:t>
      </w:r>
    </w:p>
    <w:p w:rsidR="00C05667"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II.1.4) Określenie przedmiotu oraz wielkości lub zakresu zamówienia:</w:t>
      </w:r>
      <w:r w:rsidRPr="006D79DE">
        <w:rPr>
          <w:rFonts w:ascii="Arial Narrow" w:eastAsia="Times New Roman" w:hAnsi="Arial Narrow" w:cs="Times New Roman"/>
          <w:sz w:val="24"/>
          <w:szCs w:val="24"/>
          <w:lang w:eastAsia="pl-PL"/>
        </w:rPr>
        <w:t xml:space="preserve"> </w:t>
      </w:r>
    </w:p>
    <w:p w:rsidR="00C05667"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Przedmiotem zamówienia jest wykonanie i oddanie zgodnie z projektem budowlanym, specyfikacją techniczną wykonania i odbioru robót, decyzją o zezwoleniu na realizację inwestycji drogowej z dnia 01.12.2014 r. wydaną przez Starostę Szczecineckiego, przepisami, w tym techniczno-budowlanymi oraz zasadami wiedzy technicznej i sztuki budowlanej obiektu pn. Budowa drogi publicznej komunikującej tereny spółek miejskich z ul. Cieślaka w Szczecinku, który będzie mógł samoistnie spełniać funkcję gospodarczą lub techniczną w zakresie: </w:t>
      </w:r>
    </w:p>
    <w:p w:rsidR="00C05667" w:rsidRDefault="006D79DE" w:rsidP="00C05667">
      <w:pPr>
        <w:pStyle w:val="Akapitzlist"/>
        <w:numPr>
          <w:ilvl w:val="0"/>
          <w:numId w:val="9"/>
        </w:numPr>
        <w:spacing w:before="100" w:beforeAutospacing="1" w:after="100" w:afterAutospacing="1"/>
        <w:rPr>
          <w:rFonts w:ascii="Arial Narrow" w:eastAsia="Times New Roman" w:hAnsi="Arial Narrow" w:cs="Times New Roman"/>
          <w:sz w:val="24"/>
          <w:szCs w:val="24"/>
          <w:lang w:eastAsia="pl-PL"/>
        </w:rPr>
      </w:pPr>
      <w:r w:rsidRPr="00C05667">
        <w:rPr>
          <w:rFonts w:ascii="Arial Narrow" w:eastAsia="Times New Roman" w:hAnsi="Arial Narrow" w:cs="Times New Roman"/>
          <w:sz w:val="24"/>
          <w:szCs w:val="24"/>
          <w:lang w:eastAsia="pl-PL"/>
        </w:rPr>
        <w:t xml:space="preserve">wykonanie i oddanie przewidzianej w umowie budowie odcinka drogi gminnej klasy L o długości 117 m umożliwiający komunikację spółek miejskich z ul . Cieślaka (droga krajowa nr 11), </w:t>
      </w:r>
    </w:p>
    <w:p w:rsidR="00C05667" w:rsidRDefault="006D79DE" w:rsidP="006D79DE">
      <w:pPr>
        <w:pStyle w:val="Akapitzlist"/>
        <w:numPr>
          <w:ilvl w:val="0"/>
          <w:numId w:val="9"/>
        </w:numPr>
        <w:spacing w:before="100" w:beforeAutospacing="1" w:after="100" w:afterAutospacing="1"/>
        <w:rPr>
          <w:rFonts w:ascii="Arial Narrow" w:eastAsia="Times New Roman" w:hAnsi="Arial Narrow" w:cs="Times New Roman"/>
          <w:sz w:val="24"/>
          <w:szCs w:val="24"/>
          <w:lang w:eastAsia="pl-PL"/>
        </w:rPr>
      </w:pPr>
      <w:r w:rsidRPr="00C05667">
        <w:rPr>
          <w:rFonts w:ascii="Arial Narrow" w:eastAsia="Times New Roman" w:hAnsi="Arial Narrow" w:cs="Times New Roman"/>
          <w:sz w:val="24"/>
          <w:szCs w:val="24"/>
          <w:lang w:eastAsia="pl-PL"/>
        </w:rPr>
        <w:t>wykonanie i oddanie przewidzianej w umowie budowie odcinka drogi gminnej klasy L o długości 41 m umożliwiający komunikację Przedsiębiorstwa Komunikacji Miejskiej z ul. Cieślaka.</w:t>
      </w:r>
    </w:p>
    <w:p w:rsidR="00C05667" w:rsidRDefault="006D79DE" w:rsidP="006D79DE">
      <w:pPr>
        <w:pStyle w:val="Akapitzlist"/>
        <w:numPr>
          <w:ilvl w:val="0"/>
          <w:numId w:val="9"/>
        </w:numPr>
        <w:spacing w:before="100" w:beforeAutospacing="1" w:after="100" w:afterAutospacing="1"/>
        <w:rPr>
          <w:rFonts w:ascii="Arial Narrow" w:eastAsia="Times New Roman" w:hAnsi="Arial Narrow" w:cs="Times New Roman"/>
          <w:sz w:val="24"/>
          <w:szCs w:val="24"/>
          <w:lang w:eastAsia="pl-PL"/>
        </w:rPr>
      </w:pPr>
      <w:r w:rsidRPr="00C05667">
        <w:rPr>
          <w:rFonts w:ascii="Arial Narrow" w:eastAsia="Times New Roman" w:hAnsi="Arial Narrow" w:cs="Times New Roman"/>
          <w:sz w:val="24"/>
          <w:szCs w:val="24"/>
          <w:lang w:eastAsia="pl-PL"/>
        </w:rPr>
        <w:t xml:space="preserve">wykonanie i oddanie przewidzianej w umowie budowie kanalizacji deszczowej (obejmującej wykonanie sieci i </w:t>
      </w:r>
      <w:proofErr w:type="spellStart"/>
      <w:r w:rsidRPr="00C05667">
        <w:rPr>
          <w:rFonts w:ascii="Arial Narrow" w:eastAsia="Times New Roman" w:hAnsi="Arial Narrow" w:cs="Times New Roman"/>
          <w:sz w:val="24"/>
          <w:szCs w:val="24"/>
          <w:lang w:eastAsia="pl-PL"/>
        </w:rPr>
        <w:t>przykanalików</w:t>
      </w:r>
      <w:proofErr w:type="spellEnd"/>
      <w:r w:rsidRPr="00C05667">
        <w:rPr>
          <w:rFonts w:ascii="Arial Narrow" w:eastAsia="Times New Roman" w:hAnsi="Arial Narrow" w:cs="Times New Roman"/>
          <w:sz w:val="24"/>
          <w:szCs w:val="24"/>
          <w:lang w:eastAsia="pl-PL"/>
        </w:rPr>
        <w:t xml:space="preserve">) i oświetlenia drogowego, oraz robót związanych </w:t>
      </w:r>
      <w:r w:rsidR="00C05667">
        <w:rPr>
          <w:rFonts w:ascii="Arial Narrow" w:eastAsia="Times New Roman" w:hAnsi="Arial Narrow" w:cs="Times New Roman"/>
          <w:sz w:val="24"/>
          <w:szCs w:val="24"/>
          <w:lang w:eastAsia="pl-PL"/>
        </w:rPr>
        <w:br/>
      </w:r>
      <w:r w:rsidRPr="00C05667">
        <w:rPr>
          <w:rFonts w:ascii="Arial Narrow" w:eastAsia="Times New Roman" w:hAnsi="Arial Narrow" w:cs="Times New Roman"/>
          <w:sz w:val="24"/>
          <w:szCs w:val="24"/>
          <w:lang w:eastAsia="pl-PL"/>
        </w:rPr>
        <w:t>z zabezpieczeniem istniejącego uzbrojenia terenu (regulacja pokryw studni i armatury, montaż dw</w:t>
      </w:r>
      <w:r w:rsidR="00C05667">
        <w:rPr>
          <w:rFonts w:ascii="Arial Narrow" w:eastAsia="Times New Roman" w:hAnsi="Arial Narrow" w:cs="Times New Roman"/>
          <w:sz w:val="24"/>
          <w:szCs w:val="24"/>
          <w:lang w:eastAsia="pl-PL"/>
        </w:rPr>
        <w:t xml:space="preserve">udzielnych rur osłonowych) </w:t>
      </w:r>
    </w:p>
    <w:p w:rsidR="006D79DE" w:rsidRPr="00C05667" w:rsidRDefault="006D79DE" w:rsidP="006D79DE">
      <w:pPr>
        <w:pStyle w:val="Akapitzlist"/>
        <w:numPr>
          <w:ilvl w:val="0"/>
          <w:numId w:val="9"/>
        </w:numPr>
        <w:spacing w:before="100" w:beforeAutospacing="1" w:after="100" w:afterAutospacing="1"/>
        <w:rPr>
          <w:rFonts w:ascii="Arial Narrow" w:eastAsia="Times New Roman" w:hAnsi="Arial Narrow" w:cs="Times New Roman"/>
          <w:sz w:val="24"/>
          <w:szCs w:val="24"/>
          <w:lang w:eastAsia="pl-PL"/>
        </w:rPr>
      </w:pPr>
      <w:r w:rsidRPr="00C05667">
        <w:rPr>
          <w:rFonts w:ascii="Arial Narrow" w:eastAsia="Times New Roman" w:hAnsi="Arial Narrow" w:cs="Times New Roman"/>
          <w:sz w:val="24"/>
          <w:szCs w:val="24"/>
          <w:lang w:eastAsia="pl-PL"/>
        </w:rPr>
        <w:t>uzyskanie w imieniu zamawiającego poz</w:t>
      </w:r>
      <w:r w:rsidR="00C05667">
        <w:rPr>
          <w:rFonts w:ascii="Arial Narrow" w:eastAsia="Times New Roman" w:hAnsi="Arial Narrow" w:cs="Times New Roman"/>
          <w:sz w:val="24"/>
          <w:szCs w:val="24"/>
          <w:lang w:eastAsia="pl-PL"/>
        </w:rPr>
        <w:t>wolenia na użytkowanie obiektu.</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II.1.5) przewiduje się udzielenie zamówień uzupełniających:</w:t>
      </w:r>
    </w:p>
    <w:p w:rsidR="006D79DE" w:rsidRPr="006D79DE" w:rsidRDefault="006D79DE" w:rsidP="006D79DE">
      <w:pPr>
        <w:numPr>
          <w:ilvl w:val="0"/>
          <w:numId w:val="2"/>
        </w:num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Określenie przedmiotu oraz wielkości lub zakresu zamówień uzupełniających</w:t>
      </w:r>
    </w:p>
    <w:p w:rsidR="006D79DE" w:rsidRPr="006D79DE" w:rsidRDefault="006D79DE" w:rsidP="006D79DE">
      <w:pPr>
        <w:numPr>
          <w:ilvl w:val="0"/>
          <w:numId w:val="2"/>
        </w:num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lastRenderedPageBreak/>
        <w:t>Zamawiający przewiduje udzielenia zamówień uzupełniających, stanowiących nie więcej niż 10% wartości zamówienia podstawowego i polegających na powtórzeniu tego samego rodzaju zamówień</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II.1.6) Wspólny Słownik Zamówień (CPV):</w:t>
      </w:r>
      <w:r w:rsidRPr="006D79DE">
        <w:rPr>
          <w:rFonts w:ascii="Arial Narrow" w:eastAsia="Times New Roman" w:hAnsi="Arial Narrow" w:cs="Times New Roman"/>
          <w:sz w:val="24"/>
          <w:szCs w:val="24"/>
          <w:lang w:eastAsia="pl-PL"/>
        </w:rPr>
        <w:t xml:space="preserve"> 45.11.12.91-4, 45.11.27.30-1, 45.23.32.23-9, 45.23.32.90-8, 45.23.11.10-9, 45.31.61.10-9.</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II.1.7) Czy dopuszcza się złożenie oferty częściowej:</w:t>
      </w:r>
      <w:r w:rsidRPr="006D79DE">
        <w:rPr>
          <w:rFonts w:ascii="Arial Narrow" w:eastAsia="Times New Roman" w:hAnsi="Arial Narrow" w:cs="Times New Roman"/>
          <w:sz w:val="24"/>
          <w:szCs w:val="24"/>
          <w:lang w:eastAsia="pl-PL"/>
        </w:rPr>
        <w:t xml:space="preserve"> nie.</w:t>
      </w:r>
    </w:p>
    <w:p w:rsidR="006D79DE" w:rsidRPr="006D79DE" w:rsidRDefault="006D79DE" w:rsidP="00C05667">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II.1.8) Czy dopuszcza się złożenie oferty wariantowej:</w:t>
      </w:r>
      <w:r w:rsidRPr="006D79DE">
        <w:rPr>
          <w:rFonts w:ascii="Arial Narrow" w:eastAsia="Times New Roman" w:hAnsi="Arial Narrow" w:cs="Times New Roman"/>
          <w:sz w:val="24"/>
          <w:szCs w:val="24"/>
          <w:lang w:eastAsia="pl-PL"/>
        </w:rPr>
        <w:t xml:space="preserve"> nie.</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II.2) CZAS TRWANIA ZAMÓWIENIA LUB TERMIN WYKONANIA:</w:t>
      </w:r>
      <w:r w:rsidRPr="006D79DE">
        <w:rPr>
          <w:rFonts w:ascii="Arial Narrow" w:eastAsia="Times New Roman" w:hAnsi="Arial Narrow" w:cs="Times New Roman"/>
          <w:sz w:val="24"/>
          <w:szCs w:val="24"/>
          <w:lang w:eastAsia="pl-PL"/>
        </w:rPr>
        <w:t xml:space="preserve"> Zakończenie: 30.08.2015.</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SEKCJA III: INFORMACJE O CHARAKTERZE PRAWNYM, EKONOMICZNYM, FINANSOWYM </w:t>
      </w:r>
      <w:r w:rsidR="007E5376">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I TECHNICZNYM</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III.1) WADIUM</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Informacja na temat wadium:</w:t>
      </w:r>
      <w:r w:rsidRPr="006D79DE">
        <w:rPr>
          <w:rFonts w:ascii="Arial Narrow" w:eastAsia="Times New Roman" w:hAnsi="Arial Narrow" w:cs="Times New Roman"/>
          <w:sz w:val="24"/>
          <w:szCs w:val="24"/>
          <w:lang w:eastAsia="pl-PL"/>
        </w:rPr>
        <w:t xml:space="preserve"> Zamawiający żąda od wykonawców wniesienia wadium w kwocie</w:t>
      </w:r>
      <w:r w:rsidR="00C05667">
        <w:rPr>
          <w:rFonts w:ascii="Arial Narrow" w:eastAsia="Times New Roman" w:hAnsi="Arial Narrow" w:cs="Times New Roman"/>
          <w:sz w:val="24"/>
          <w:szCs w:val="24"/>
          <w:lang w:eastAsia="pl-PL"/>
        </w:rPr>
        <w:br/>
        <w:t>|</w:t>
      </w:r>
      <w:r w:rsidRPr="006D79DE">
        <w:rPr>
          <w:rFonts w:ascii="Arial Narrow" w:eastAsia="Times New Roman" w:hAnsi="Arial Narrow" w:cs="Times New Roman"/>
          <w:sz w:val="24"/>
          <w:szCs w:val="24"/>
          <w:lang w:eastAsia="pl-PL"/>
        </w:rPr>
        <w:t>20 000,00 zł</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III.2) ZALICZKI</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III.3) WARUNKI UDZIAŁU W POSTĘPOWANIU ORAZ OPIS SPOSOBU DOKONYWANIA OCENY SPEŁNIANIA TYCH WARUNKÓW</w:t>
      </w:r>
    </w:p>
    <w:p w:rsidR="006D79DE" w:rsidRPr="006D79DE" w:rsidRDefault="006D79DE" w:rsidP="006D79DE">
      <w:pPr>
        <w:numPr>
          <w:ilvl w:val="0"/>
          <w:numId w:val="3"/>
        </w:num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 3.1) Uprawnienia do wykonywania określonej działalności lub czynności, jeżeli przepisy prawa nakładają obowiązek ich posiadania</w:t>
      </w:r>
    </w:p>
    <w:p w:rsidR="006D79DE" w:rsidRPr="006D79DE" w:rsidRDefault="006D79DE" w:rsidP="006D79DE">
      <w:pPr>
        <w:spacing w:before="100" w:beforeAutospacing="1" w:after="100" w:afterAutospacing="1"/>
        <w:ind w:left="720"/>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Opis sposobu dokonywania oceny spełniania tego warunku</w:t>
      </w:r>
    </w:p>
    <w:p w:rsidR="00C05667" w:rsidRPr="006D79DE" w:rsidRDefault="006D79DE" w:rsidP="00C05667">
      <w:pPr>
        <w:numPr>
          <w:ilvl w:val="1"/>
          <w:numId w:val="3"/>
        </w:numPr>
        <w:spacing w:before="100" w:beforeAutospacing="1" w:after="100" w:afterAutospacing="1" w:line="360" w:lineRule="auto"/>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Spełnienie warunków art. 22 ust. 1 Prawa zamówień publicznych</w:t>
      </w:r>
    </w:p>
    <w:p w:rsidR="006D79DE" w:rsidRPr="006D79DE" w:rsidRDefault="006D79DE" w:rsidP="00C05667">
      <w:pPr>
        <w:numPr>
          <w:ilvl w:val="0"/>
          <w:numId w:val="3"/>
        </w:num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III.3.2) Wiedza i doświadczenie</w:t>
      </w:r>
    </w:p>
    <w:p w:rsidR="006D79DE" w:rsidRPr="006D79DE" w:rsidRDefault="006D79DE" w:rsidP="00C05667">
      <w:pPr>
        <w:spacing w:before="100" w:beforeAutospacing="1" w:after="100" w:afterAutospacing="1"/>
        <w:ind w:left="720"/>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Opis sposobu dokonywania oceny spełniania tego warunku</w:t>
      </w:r>
    </w:p>
    <w:p w:rsidR="00446E4F" w:rsidRDefault="006D79DE" w:rsidP="00446E4F">
      <w:pPr>
        <w:numPr>
          <w:ilvl w:val="1"/>
          <w:numId w:val="3"/>
        </w:numPr>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Wykonanie w ciągu ostatnich 5 lat przed upływem terminu składania ofert co najmniej </w:t>
      </w:r>
      <w:r w:rsidR="007E5376">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2 robót budowlanych polegających na wykonaniu i oddaniu zgodnie z projektem budowlano-wykonawczym obiektów budowy lub przebudowy dróg publicznych - ulic miejskich wraz z infrastrukturą techniczną, o wartości nie mniejszej niż 500 000 zł. brutto każde, poświadczonych, że roboty zostały wykonane w sposób należyty, zgodnie z zasadami sztuki budowlanej i prawidłowo ukończone.</w:t>
      </w:r>
    </w:p>
    <w:p w:rsidR="00446E4F" w:rsidRPr="006D79DE" w:rsidRDefault="00446E4F" w:rsidP="00446E4F">
      <w:pPr>
        <w:ind w:left="1440"/>
        <w:rPr>
          <w:rFonts w:ascii="Arial Narrow" w:eastAsia="Times New Roman" w:hAnsi="Arial Narrow" w:cs="Times New Roman"/>
          <w:sz w:val="24"/>
          <w:szCs w:val="24"/>
          <w:lang w:eastAsia="pl-PL"/>
        </w:rPr>
      </w:pPr>
    </w:p>
    <w:p w:rsidR="006D79DE" w:rsidRPr="006D79DE" w:rsidRDefault="006D79DE" w:rsidP="00446E4F">
      <w:pPr>
        <w:numPr>
          <w:ilvl w:val="0"/>
          <w:numId w:val="3"/>
        </w:numPr>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III.3.5) Sytuacja ekonomiczna i finansowa</w:t>
      </w:r>
    </w:p>
    <w:p w:rsidR="006D79DE" w:rsidRPr="006D79DE" w:rsidRDefault="006D79DE" w:rsidP="00446E4F">
      <w:pPr>
        <w:spacing w:before="100" w:beforeAutospacing="1" w:after="100" w:afterAutospacing="1"/>
        <w:ind w:left="720"/>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Opis sposobu dokonywania oceny spełniania tego warunku</w:t>
      </w:r>
    </w:p>
    <w:p w:rsidR="006D79DE" w:rsidRPr="006D79DE" w:rsidRDefault="006D79DE" w:rsidP="006D79DE">
      <w:pPr>
        <w:numPr>
          <w:ilvl w:val="1"/>
          <w:numId w:val="3"/>
        </w:num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Posiadanie opłaconego ubezpieczenia od odpowiedzialności cywilnej w zakresie prowadzonej działalności związanej z przedmiotem zamówienia na kwotę nie mniejszą niż 1 000 </w:t>
      </w:r>
      <w:proofErr w:type="spellStart"/>
      <w:r w:rsidRPr="006D79DE">
        <w:rPr>
          <w:rFonts w:ascii="Arial Narrow" w:eastAsia="Times New Roman" w:hAnsi="Arial Narrow" w:cs="Times New Roman"/>
          <w:sz w:val="24"/>
          <w:szCs w:val="24"/>
          <w:lang w:eastAsia="pl-PL"/>
        </w:rPr>
        <w:t>000</w:t>
      </w:r>
      <w:proofErr w:type="spellEnd"/>
      <w:r w:rsidRPr="006D79DE">
        <w:rPr>
          <w:rFonts w:ascii="Arial Narrow" w:eastAsia="Times New Roman" w:hAnsi="Arial Narrow" w:cs="Times New Roman"/>
          <w:sz w:val="24"/>
          <w:szCs w:val="24"/>
          <w:lang w:eastAsia="pl-PL"/>
        </w:rPr>
        <w:t xml:space="preserve"> zł</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lastRenderedPageBreak/>
        <w:t xml:space="preserve">III.4) INFORMACJA O OŚWIADCZENIACH LUB DOKUMENTACH, JAKIE MAJĄ DOSTARCZYĆ WYKONAWCY W CELU POTWIERDZENIA SPEŁNIANIA WARUNKÓW UDZIAŁU W POSTĘPOWANIU ORAZ NIEPODLEGANIA WYKLUCZENIU NA PODSTAWIE ART. 24 UST. </w:t>
      </w:r>
      <w:r w:rsidR="007E5376">
        <w:rPr>
          <w:rFonts w:ascii="Arial Narrow" w:eastAsia="Times New Roman" w:hAnsi="Arial Narrow" w:cs="Times New Roman"/>
          <w:b/>
          <w:bCs/>
          <w:sz w:val="24"/>
          <w:szCs w:val="24"/>
          <w:lang w:eastAsia="pl-PL"/>
        </w:rPr>
        <w:br/>
      </w:r>
      <w:r w:rsidRPr="006D79DE">
        <w:rPr>
          <w:rFonts w:ascii="Arial Narrow" w:eastAsia="Times New Roman" w:hAnsi="Arial Narrow" w:cs="Times New Roman"/>
          <w:b/>
          <w:bCs/>
          <w:sz w:val="24"/>
          <w:szCs w:val="24"/>
          <w:lang w:eastAsia="pl-PL"/>
        </w:rPr>
        <w:t>1 USTAWY</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D79DE" w:rsidRPr="006D79DE" w:rsidRDefault="006D79DE" w:rsidP="00446E4F">
      <w:pPr>
        <w:numPr>
          <w:ilvl w:val="0"/>
          <w:numId w:val="4"/>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w:t>
      </w:r>
      <w:r w:rsidR="007E5376">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 xml:space="preserve">i wartości, daty i miejsca wykonania oraz z załączeniem dowodów dotyczących najważniejszych robót, określających, czy roboty te zostały wykonane w sposób należyty oraz wskazujących, czy zostały wykonane zgodnie z zasadami sztuki budowlanej </w:t>
      </w:r>
      <w:r w:rsidR="007E5376">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i prawidłowo ukończone;</w:t>
      </w:r>
    </w:p>
    <w:p w:rsidR="00446E4F" w:rsidRDefault="006D79DE" w:rsidP="00446E4F">
      <w:pPr>
        <w:numPr>
          <w:ilvl w:val="0"/>
          <w:numId w:val="4"/>
        </w:numPr>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określenie robót budowlanych, których dotyczy obowiązek wskazania przez wykonawcę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w wykazie lub złożenia poświadczeń, w tym informacja o robotach budowlanych niewykonan</w:t>
      </w:r>
      <w:r w:rsidR="00446E4F">
        <w:rPr>
          <w:rFonts w:ascii="Arial Narrow" w:eastAsia="Times New Roman" w:hAnsi="Arial Narrow" w:cs="Times New Roman"/>
          <w:sz w:val="24"/>
          <w:szCs w:val="24"/>
          <w:lang w:eastAsia="pl-PL"/>
        </w:rPr>
        <w:t xml:space="preserve">ych lub wykonanych nienależycie. </w:t>
      </w:r>
    </w:p>
    <w:p w:rsidR="006D79DE" w:rsidRPr="006D79DE" w:rsidRDefault="00446E4F" w:rsidP="00446E4F">
      <w:pPr>
        <w:ind w:left="720" w:right="300"/>
        <w:rPr>
          <w:rFonts w:ascii="Arial Narrow" w:eastAsia="Times New Roman" w:hAnsi="Arial Narrow" w:cs="Times New Roman"/>
          <w:b/>
          <w:i/>
          <w:sz w:val="24"/>
          <w:szCs w:val="24"/>
          <w:lang w:eastAsia="pl-PL"/>
        </w:rPr>
      </w:pPr>
      <w:r>
        <w:rPr>
          <w:rFonts w:ascii="Arial Narrow" w:eastAsia="Times New Roman" w:hAnsi="Arial Narrow" w:cs="Times New Roman"/>
          <w:sz w:val="24"/>
          <w:szCs w:val="24"/>
          <w:lang w:eastAsia="pl-PL"/>
        </w:rPr>
        <w:t xml:space="preserve">             </w:t>
      </w:r>
      <w:r w:rsidRPr="00446E4F">
        <w:rPr>
          <w:rFonts w:ascii="Arial Narrow" w:eastAsia="Times New Roman" w:hAnsi="Arial Narrow" w:cs="Times New Roman"/>
          <w:i/>
          <w:sz w:val="24"/>
          <w:szCs w:val="24"/>
          <w:lang w:eastAsia="pl-PL"/>
        </w:rPr>
        <w:t xml:space="preserve">     </w:t>
      </w:r>
      <w:r w:rsidR="006D79DE" w:rsidRPr="006D79DE">
        <w:rPr>
          <w:rFonts w:ascii="Arial Narrow" w:eastAsia="Times New Roman" w:hAnsi="Arial Narrow" w:cs="Times New Roman"/>
          <w:i/>
          <w:sz w:val="24"/>
          <w:szCs w:val="24"/>
          <w:lang w:eastAsia="pl-PL"/>
        </w:rPr>
        <w:t xml:space="preserve">Określenie robót budowlanych, których dotyczy obowiązek wskazania przez wykonawcę w wykazie lub złożenia poświadczeń, w tym informacja o robotach budowlanych niewykonanych lub wykonanych nienależycie w celu zweryfikowania rzetelności, kwalifikacji, efektywności i doświadczenia wykonawcy: </w:t>
      </w:r>
      <w:r w:rsidR="006D79DE" w:rsidRPr="006D79DE">
        <w:rPr>
          <w:rFonts w:ascii="Arial Narrow" w:eastAsia="Times New Roman" w:hAnsi="Arial Narrow" w:cs="Times New Roman"/>
          <w:b/>
          <w:i/>
          <w:sz w:val="24"/>
          <w:szCs w:val="24"/>
          <w:lang w:eastAsia="pl-PL"/>
        </w:rPr>
        <w:t>budowa lub przebudowa dróg publicznych - ulic miejskich wraz z infrastrukturą techniczną, o wartości nie mniejszej niż 500 000 zł. brutto;</w:t>
      </w:r>
    </w:p>
    <w:p w:rsidR="006D79DE" w:rsidRPr="006D79DE" w:rsidRDefault="006D79DE" w:rsidP="006D79DE">
      <w:pPr>
        <w:numPr>
          <w:ilvl w:val="0"/>
          <w:numId w:val="4"/>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III.4.2) W zakresie potwierdzenia niepodlegania wykluczeniu na podstawie art. 24 ust. 1 ustawy, należy przedłożyć:</w:t>
      </w:r>
    </w:p>
    <w:p w:rsidR="006D79DE" w:rsidRPr="006D79DE" w:rsidRDefault="006D79DE" w:rsidP="006D79DE">
      <w:pPr>
        <w:numPr>
          <w:ilvl w:val="0"/>
          <w:numId w:val="5"/>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oświadczenie o braku podstaw do wykluczenia;</w:t>
      </w:r>
    </w:p>
    <w:p w:rsidR="006D79DE" w:rsidRPr="006D79DE" w:rsidRDefault="006D79DE" w:rsidP="006D79DE">
      <w:pPr>
        <w:numPr>
          <w:ilvl w:val="0"/>
          <w:numId w:val="5"/>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6D79DE">
        <w:rPr>
          <w:rFonts w:ascii="Arial Narrow" w:eastAsia="Times New Roman" w:hAnsi="Arial Narrow" w:cs="Times New Roman"/>
          <w:sz w:val="24"/>
          <w:szCs w:val="24"/>
          <w:lang w:eastAsia="pl-PL"/>
        </w:rPr>
        <w:t>pkt</w:t>
      </w:r>
      <w:proofErr w:type="spellEnd"/>
      <w:r w:rsidRPr="006D79DE">
        <w:rPr>
          <w:rFonts w:ascii="Arial Narrow" w:eastAsia="Times New Roman" w:hAnsi="Arial Narrow" w:cs="Times New Roman"/>
          <w:sz w:val="24"/>
          <w:szCs w:val="24"/>
          <w:lang w:eastAsia="pl-PL"/>
        </w:rPr>
        <w:t xml:space="preserve"> 2 ustawy, wystawiony nie wcześniej niż 6 miesięcy przed upływem terminu składania wniosków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o dopuszczenie do udziału w postępowaniu o udzielenie zamówienia albo składania ofert;</w:t>
      </w:r>
    </w:p>
    <w:p w:rsidR="006D79DE" w:rsidRPr="006D79DE" w:rsidRDefault="006D79DE" w:rsidP="006D79DE">
      <w:pPr>
        <w:numPr>
          <w:ilvl w:val="0"/>
          <w:numId w:val="5"/>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6D79DE">
        <w:rPr>
          <w:rFonts w:ascii="Arial Narrow" w:eastAsia="Times New Roman" w:hAnsi="Arial Narrow" w:cs="Times New Roman"/>
          <w:sz w:val="24"/>
          <w:szCs w:val="24"/>
          <w:lang w:eastAsia="pl-PL"/>
        </w:rPr>
        <w:t>pkt</w:t>
      </w:r>
      <w:proofErr w:type="spellEnd"/>
      <w:r w:rsidRPr="006D79DE">
        <w:rPr>
          <w:rFonts w:ascii="Arial Narrow" w:eastAsia="Times New Roman" w:hAnsi="Arial Narrow" w:cs="Times New Roman"/>
          <w:sz w:val="24"/>
          <w:szCs w:val="24"/>
          <w:lang w:eastAsia="pl-PL"/>
        </w:rPr>
        <w:t xml:space="preserve"> III.4.2.</w:t>
      </w:r>
    </w:p>
    <w:p w:rsidR="006D79DE" w:rsidRPr="006D79DE" w:rsidRDefault="006D79DE" w:rsidP="006D79DE">
      <w:pPr>
        <w:spacing w:before="100" w:beforeAutospacing="1" w:after="100" w:afterAutospacing="1"/>
        <w:rPr>
          <w:rFonts w:ascii="Arial Narrow" w:eastAsia="Times New Roman" w:hAnsi="Arial Narrow" w:cs="Times New Roman"/>
          <w:b/>
          <w:sz w:val="24"/>
          <w:szCs w:val="24"/>
          <w:lang w:eastAsia="pl-PL"/>
        </w:rPr>
      </w:pPr>
      <w:r w:rsidRPr="006D79DE">
        <w:rPr>
          <w:rFonts w:ascii="Arial Narrow" w:eastAsia="Times New Roman" w:hAnsi="Arial Narrow" w:cs="Times New Roman"/>
          <w:b/>
          <w:sz w:val="24"/>
          <w:szCs w:val="24"/>
          <w:lang w:eastAsia="pl-PL"/>
        </w:rPr>
        <w:t>III.4.3) Dokumenty podmiotów zagranicznych</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Jeżeli wykonawca ma siedzibę lub miejsce zamieszkania poza terytorium Rzeczypospolitej Polskiej, przedkłada:</w:t>
      </w:r>
    </w:p>
    <w:p w:rsidR="006D79DE" w:rsidRPr="006D79DE" w:rsidRDefault="006D79DE" w:rsidP="006D79DE">
      <w:pPr>
        <w:spacing w:before="100" w:beforeAutospacing="1" w:after="100" w:afterAutospacing="1"/>
        <w:rPr>
          <w:rFonts w:ascii="Arial Narrow" w:eastAsia="Times New Roman" w:hAnsi="Arial Narrow" w:cs="Times New Roman"/>
          <w:b/>
          <w:sz w:val="24"/>
          <w:szCs w:val="24"/>
          <w:lang w:eastAsia="pl-PL"/>
        </w:rPr>
      </w:pPr>
      <w:r w:rsidRPr="006D79DE">
        <w:rPr>
          <w:rFonts w:ascii="Arial Narrow" w:eastAsia="Times New Roman" w:hAnsi="Arial Narrow" w:cs="Times New Roman"/>
          <w:b/>
          <w:sz w:val="24"/>
          <w:szCs w:val="24"/>
          <w:lang w:eastAsia="pl-PL"/>
        </w:rPr>
        <w:lastRenderedPageBreak/>
        <w:t>III.4.3.1) dokument wystawiony w kraju, w którym ma siedzibę lub miejsce zamieszkania potwierdzający, że:</w:t>
      </w:r>
    </w:p>
    <w:p w:rsidR="006D79DE" w:rsidRPr="006D79DE" w:rsidRDefault="006D79DE" w:rsidP="006D79DE">
      <w:pPr>
        <w:numPr>
          <w:ilvl w:val="0"/>
          <w:numId w:val="6"/>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nie otwarto jego likwidacji ani nie ogłoszono upadłości - wystawiony nie wcześniej niż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 xml:space="preserve">6 miesięcy przed upływem terminu składania wniosków o dopuszczenie do udziału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w postępowaniu o udzielenie zamówienia albo składania ofert;</w:t>
      </w:r>
    </w:p>
    <w:p w:rsidR="006D79DE" w:rsidRPr="006D79DE" w:rsidRDefault="006D79DE" w:rsidP="006D79DE">
      <w:pPr>
        <w:numPr>
          <w:ilvl w:val="0"/>
          <w:numId w:val="6"/>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nie orzeczono wobec niego zakazu ubiegania się o zamówienie - wystawiony nie wcześniej niż 6 miesięcy przed upływem terminu składania wniosków o dopuszczenie do udziału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w postępowaniu o udzielenie zamówienia albo składania ofert;</w:t>
      </w:r>
    </w:p>
    <w:p w:rsidR="006D79DE" w:rsidRPr="006D79DE" w:rsidRDefault="006D79DE" w:rsidP="006D79DE">
      <w:pPr>
        <w:spacing w:before="100" w:beforeAutospacing="1" w:after="100" w:afterAutospacing="1"/>
        <w:rPr>
          <w:rFonts w:ascii="Arial Narrow" w:eastAsia="Times New Roman" w:hAnsi="Arial Narrow" w:cs="Times New Roman"/>
          <w:b/>
          <w:sz w:val="24"/>
          <w:szCs w:val="24"/>
          <w:lang w:eastAsia="pl-PL"/>
        </w:rPr>
      </w:pPr>
      <w:r w:rsidRPr="006D79DE">
        <w:rPr>
          <w:rFonts w:ascii="Arial Narrow" w:eastAsia="Times New Roman" w:hAnsi="Arial Narrow" w:cs="Times New Roman"/>
          <w:b/>
          <w:sz w:val="24"/>
          <w:szCs w:val="24"/>
          <w:lang w:eastAsia="pl-PL"/>
        </w:rPr>
        <w:t>III.4.4) Dokumenty dotyczące przynależności do tej samej grupy kapitałowej</w:t>
      </w:r>
    </w:p>
    <w:p w:rsidR="006D79DE" w:rsidRPr="006D79DE" w:rsidRDefault="006D79DE" w:rsidP="006D79DE">
      <w:pPr>
        <w:numPr>
          <w:ilvl w:val="0"/>
          <w:numId w:val="7"/>
        </w:numPr>
        <w:spacing w:before="100" w:beforeAutospacing="1" w:after="180"/>
        <w:ind w:right="300"/>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SEKCJA IV: PROCEDURA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IV.1) TRYB UDZIELENIA ZAMÓWIENIA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IV.1.1) Tryb udzielenia zamówienia:</w:t>
      </w:r>
      <w:r w:rsidRPr="006D79DE">
        <w:rPr>
          <w:rFonts w:ascii="Arial Narrow" w:eastAsia="Times New Roman" w:hAnsi="Arial Narrow" w:cs="Times New Roman"/>
          <w:sz w:val="24"/>
          <w:szCs w:val="24"/>
          <w:lang w:eastAsia="pl-PL"/>
        </w:rPr>
        <w:t xml:space="preserve"> przetarg nieograniczony.</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IV.2) KRYTERIA OCENY OFERT</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 xml:space="preserve">IV.2.1) Kryteria oceny ofert: </w:t>
      </w:r>
      <w:r w:rsidRPr="006D79DE">
        <w:rPr>
          <w:rFonts w:ascii="Arial Narrow" w:eastAsia="Times New Roman" w:hAnsi="Arial Narrow" w:cs="Times New Roman"/>
          <w:sz w:val="24"/>
          <w:szCs w:val="24"/>
          <w:lang w:eastAsia="pl-PL"/>
        </w:rPr>
        <w:t>cena oraz inne kryteria związane z przedmiotem zamówienia:</w:t>
      </w:r>
    </w:p>
    <w:p w:rsidR="006D79DE" w:rsidRPr="009F7F23" w:rsidRDefault="006D79DE" w:rsidP="009F7F23">
      <w:pPr>
        <w:pStyle w:val="Akapitzlist"/>
        <w:numPr>
          <w:ilvl w:val="0"/>
          <w:numId w:val="8"/>
        </w:numPr>
        <w:spacing w:before="100" w:beforeAutospacing="1" w:after="100" w:afterAutospacing="1"/>
        <w:rPr>
          <w:rFonts w:ascii="Arial Narrow" w:eastAsia="Times New Roman" w:hAnsi="Arial Narrow" w:cs="Times New Roman"/>
          <w:sz w:val="24"/>
          <w:szCs w:val="24"/>
          <w:lang w:eastAsia="pl-PL"/>
        </w:rPr>
      </w:pPr>
      <w:r w:rsidRPr="009F7F23">
        <w:rPr>
          <w:rFonts w:ascii="Arial Narrow" w:eastAsia="Times New Roman" w:hAnsi="Arial Narrow" w:cs="Times New Roman"/>
          <w:sz w:val="24"/>
          <w:szCs w:val="24"/>
          <w:lang w:eastAsia="pl-PL"/>
        </w:rPr>
        <w:t xml:space="preserve"> Cena </w:t>
      </w:r>
      <w:r w:rsidR="009F7F23">
        <w:rPr>
          <w:rFonts w:ascii="Arial Narrow" w:eastAsia="Times New Roman" w:hAnsi="Arial Narrow" w:cs="Times New Roman"/>
          <w:sz w:val="24"/>
          <w:szCs w:val="24"/>
          <w:lang w:eastAsia="pl-PL"/>
        </w:rPr>
        <w:t>–</w:t>
      </w:r>
      <w:r w:rsidRPr="009F7F23">
        <w:rPr>
          <w:rFonts w:ascii="Arial Narrow" w:eastAsia="Times New Roman" w:hAnsi="Arial Narrow" w:cs="Times New Roman"/>
          <w:sz w:val="24"/>
          <w:szCs w:val="24"/>
          <w:lang w:eastAsia="pl-PL"/>
        </w:rPr>
        <w:t xml:space="preserve"> 85</w:t>
      </w:r>
      <w:r w:rsidR="009F7F23">
        <w:rPr>
          <w:rFonts w:ascii="Arial Narrow" w:eastAsia="Times New Roman" w:hAnsi="Arial Narrow" w:cs="Times New Roman"/>
          <w:sz w:val="24"/>
          <w:szCs w:val="24"/>
          <w:lang w:eastAsia="pl-PL"/>
        </w:rPr>
        <w:t xml:space="preserve"> %</w:t>
      </w:r>
    </w:p>
    <w:p w:rsidR="006D79DE" w:rsidRPr="009F7F23" w:rsidRDefault="009F7F23" w:rsidP="009F7F23">
      <w:pPr>
        <w:pStyle w:val="Akapitzlist"/>
        <w:numPr>
          <w:ilvl w:val="0"/>
          <w:numId w:val="8"/>
        </w:numPr>
        <w:spacing w:before="100" w:beforeAutospacing="1" w:after="100" w:afterAutospacing="1"/>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Termin wykonania zamówieni – </w:t>
      </w:r>
      <w:r w:rsidR="006D79DE" w:rsidRPr="009F7F23">
        <w:rPr>
          <w:rFonts w:ascii="Arial Narrow" w:eastAsia="Times New Roman" w:hAnsi="Arial Narrow" w:cs="Times New Roman"/>
          <w:sz w:val="24"/>
          <w:szCs w:val="24"/>
          <w:lang w:eastAsia="pl-PL"/>
        </w:rPr>
        <w:t>15</w:t>
      </w:r>
      <w:r>
        <w:rPr>
          <w:rFonts w:ascii="Arial Narrow" w:eastAsia="Times New Roman" w:hAnsi="Arial Narrow" w:cs="Times New Roman"/>
          <w:sz w:val="24"/>
          <w:szCs w:val="24"/>
          <w:lang w:eastAsia="pl-PL"/>
        </w:rPr>
        <w:t xml:space="preserve"> %</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IV.3) ZMIANA UMOWY</w:t>
      </w:r>
    </w:p>
    <w:p w:rsidR="006D79DE" w:rsidRPr="006D79DE" w:rsidRDefault="009F7F23" w:rsidP="006D79DE">
      <w:pPr>
        <w:spacing w:before="100" w:beforeAutospacing="1" w:after="100" w:afterAutospacing="1"/>
        <w:rPr>
          <w:rFonts w:ascii="Arial Narrow" w:eastAsia="Times New Roman" w:hAnsi="Arial Narrow" w:cs="Times New Roman"/>
          <w:sz w:val="24"/>
          <w:szCs w:val="24"/>
          <w:lang w:eastAsia="pl-PL"/>
        </w:rPr>
      </w:pPr>
      <w:r>
        <w:rPr>
          <w:rFonts w:ascii="Arial Narrow" w:eastAsia="Times New Roman" w:hAnsi="Arial Narrow" w:cs="Times New Roman"/>
          <w:b/>
          <w:bCs/>
          <w:sz w:val="24"/>
          <w:szCs w:val="24"/>
          <w:lang w:eastAsia="pl-PL"/>
        </w:rPr>
        <w:t>P</w:t>
      </w:r>
      <w:r w:rsidR="006D79DE" w:rsidRPr="006D79DE">
        <w:rPr>
          <w:rFonts w:ascii="Arial Narrow" w:eastAsia="Times New Roman" w:hAnsi="Arial Narrow" w:cs="Times New Roman"/>
          <w:b/>
          <w:bCs/>
          <w:sz w:val="24"/>
          <w:szCs w:val="24"/>
          <w:lang w:eastAsia="pl-PL"/>
        </w:rPr>
        <w:t xml:space="preserve">rzewiduje się istotne zmiany postanowień zawartej umowy w stosunku do treści oferty, na podstawie której dokonano wyboru wykonawcy: </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Dopuszczalne zmiany postanowień umowy oraz określenie warunków zmian</w:t>
      </w:r>
      <w:r w:rsidR="009F7F23">
        <w:rPr>
          <w:rFonts w:ascii="Arial Narrow" w:eastAsia="Times New Roman" w:hAnsi="Arial Narrow" w:cs="Times New Roman"/>
          <w:b/>
          <w:bCs/>
          <w:sz w:val="24"/>
          <w:szCs w:val="24"/>
          <w:lang w:eastAsia="pl-PL"/>
        </w:rPr>
        <w:t>:</w:t>
      </w:r>
    </w:p>
    <w:p w:rsidR="009F7F23"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1. Zamawiający przewiduje możliwość zmian postanowień zawartej umowy w stosunku do treści oferty, na podstawie której dokonano wyboru wykonawcy, poprzez przedłużenie terminu zakończenia robót co najmniej o okres odpowiadający wstrzymaniu lub opóźnieniu robót w przypadku: </w:t>
      </w:r>
    </w:p>
    <w:p w:rsidR="009F7F23" w:rsidRDefault="006D79DE" w:rsidP="009F7F23">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1/ wystąpienia konieczności udzielenia wykonawcy zamówień dodatkowych, nieobjętych zamówieniem podstawowym, które wstrzymują lub opóźniają realizację przedmiotu umowy. </w:t>
      </w:r>
    </w:p>
    <w:p w:rsidR="009F7F23" w:rsidRDefault="006D79DE" w:rsidP="009F7F23">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2/ wystąpienia konieczności wykonania robót dodatkowych /w tym istotne wady dokumentacji/, zamiennych lub zaniechanych, które wstrzymują lub opóźniają realizację przedmiotu umowy. </w:t>
      </w:r>
    </w:p>
    <w:p w:rsidR="009F7F23" w:rsidRDefault="006D79DE" w:rsidP="009F7F23">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3/ wystąpienia wad dokumentacji projektowej skutkujących koniecznością dokonania zmian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 xml:space="preserve">w dokumentacji projektowej, jeżeli uniemożliwia to lub wstrzymuje realizację określonego rodzaju robót mających wpływ na termin wykonania robót. </w:t>
      </w:r>
    </w:p>
    <w:p w:rsidR="009F7F23" w:rsidRDefault="006D79DE" w:rsidP="009F7F23">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lastRenderedPageBreak/>
        <w:t xml:space="preserve">4/ wystąpienia niemożliwych do przewidzenia niekorzystnych warunków atmosferycznych uniemożliwiających prawidłowe wykonanie robót, w szczególności z powodu technologii realizacji prac określonych umową, normami lub innymi przepisami, wymagającej konkretnych warunków atmosferycznych, jeżeli konieczność wykonania prac w tym okresie nie jest następstwem okoliczności, za które Wykonawca ponosi odpowiedzialność. </w:t>
      </w:r>
    </w:p>
    <w:p w:rsidR="009F7F23"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2. Zamawiający przewiduje możliwość zmian postanowień zawartej umowy w stosunku do treści oferty, na podstawie której dokonano wyboru wykonawcy, poprzez zmianę sposobu wykonania przedmiotu umowy, zmianę wynagrodzenia Wykonawcy lub poprzez przedłużenie terminu zakończenia robót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 xml:space="preserve">w przypadku: </w:t>
      </w:r>
    </w:p>
    <w:p w:rsidR="009F7F23"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1/ zmian technologicznych korzystnych dla Zamawiającego spowodowanych w szczególności: pojawieniem się na rynku materiałów lub urządzeń nowszej generacji lub nowszej technologii wykonania robót umożliwiających uzyskanie lepszej jakości robót. </w:t>
      </w:r>
    </w:p>
    <w:p w:rsidR="009F7F23"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2/ konieczności zrealizowania jakiejkolwiek części robót, objętych przedmiotem umowy, przy zastosowaniu odmiennych rozwiązań technicznych lub technologicznych, niż wskazane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 xml:space="preserve">w dokumentacji projektowej, a wynikających ze stwierdzonych wad tej dokumentacji. </w:t>
      </w:r>
    </w:p>
    <w:p w:rsidR="005301A5"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3/ wystąpienia odbiegających w sposób istotny od przyjętych w dokumentacji projektowej warunków geologicznych, geotechnicznych lub hydrologicznych, które mogą skutkować </w:t>
      </w:r>
      <w:r w:rsidR="005301A5">
        <w:rPr>
          <w:rFonts w:ascii="Arial Narrow" w:eastAsia="Times New Roman" w:hAnsi="Arial Narrow" w:cs="Times New Roman"/>
          <w:sz w:val="24"/>
          <w:szCs w:val="24"/>
          <w:lang w:eastAsia="pl-PL"/>
        </w:rPr>
        <w:br/>
      </w:r>
      <w:r w:rsidRPr="006D79DE">
        <w:rPr>
          <w:rFonts w:ascii="Arial Narrow" w:eastAsia="Times New Roman" w:hAnsi="Arial Narrow" w:cs="Times New Roman"/>
          <w:sz w:val="24"/>
          <w:szCs w:val="24"/>
          <w:lang w:eastAsia="pl-PL"/>
        </w:rPr>
        <w:t xml:space="preserve">w świetle dotychczasowych założeń niewykonaniem lub nienależytym wykonaniem przedmiotu umowy. </w:t>
      </w:r>
    </w:p>
    <w:p w:rsidR="005301A5"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4/ wystąpienia odbiegających w sposób istotny od przyjętych w dokumentacji projektowej warunków terenu budowy, w szczególności napotkania nie zinwentaryzowanych lub błędnie zinwentaryzowanych sieci, instalacji lub innych obiektów budowlanych. </w:t>
      </w:r>
    </w:p>
    <w:p w:rsidR="005301A5"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5/ konieczności zrealizowania przedmiotu umowy przy zastosowaniu innych rozwiązań technicznych lub materiałowych. </w:t>
      </w:r>
    </w:p>
    <w:p w:rsidR="005301A5"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6/ wystąpienia konieczności wykonania robót zamiennych lub zaniechanych.</w:t>
      </w:r>
    </w:p>
    <w:p w:rsidR="006D79DE" w:rsidRPr="006D79DE" w:rsidRDefault="006D79DE" w:rsidP="005301A5">
      <w:pPr>
        <w:spacing w:before="100" w:beforeAutospacing="1" w:after="100" w:afterAutospacing="1"/>
        <w:ind w:left="708"/>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t xml:space="preserve"> 7/ zmiany stawki podatku od towarów i usług, wysokości minimalnego wynagrodzenia za pracę lub zasad podlegania ubezpieczeniom społecznym lub ubezpieczeniu zdrowotnemu lub wysokości stawki składki na ubezpieczenia społeczne lub zdrowotne jeżeli zmiany te będą miały wpływ na koszty wykonania zamówienia przez Wykonawcę.</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IV.4) INFORMACJE ADMINISTRACYJNE</w:t>
      </w:r>
    </w:p>
    <w:p w:rsidR="005301A5" w:rsidRDefault="006D79DE" w:rsidP="005301A5">
      <w:pPr>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IV.4.1)</w:t>
      </w:r>
      <w:r w:rsidRPr="006D79DE">
        <w:rPr>
          <w:rFonts w:ascii="Arial Narrow" w:eastAsia="Times New Roman" w:hAnsi="Arial Narrow" w:cs="Times New Roman"/>
          <w:sz w:val="24"/>
          <w:szCs w:val="24"/>
          <w:lang w:eastAsia="pl-PL"/>
        </w:rPr>
        <w:t> </w:t>
      </w:r>
      <w:r w:rsidRPr="006D79DE">
        <w:rPr>
          <w:rFonts w:ascii="Arial Narrow" w:eastAsia="Times New Roman" w:hAnsi="Arial Narrow" w:cs="Times New Roman"/>
          <w:b/>
          <w:bCs/>
          <w:sz w:val="24"/>
          <w:szCs w:val="24"/>
          <w:lang w:eastAsia="pl-PL"/>
        </w:rPr>
        <w:t>Adres strony internetowej, na której jest dostępna specyfikacja istotnych warunków zamówienia:</w:t>
      </w:r>
      <w:r w:rsidRPr="006D79DE">
        <w:rPr>
          <w:rFonts w:ascii="Arial Narrow" w:eastAsia="Times New Roman" w:hAnsi="Arial Narrow" w:cs="Times New Roman"/>
          <w:sz w:val="24"/>
          <w:szCs w:val="24"/>
          <w:lang w:eastAsia="pl-PL"/>
        </w:rPr>
        <w:t xml:space="preserve"> </w:t>
      </w:r>
    </w:p>
    <w:p w:rsidR="005301A5" w:rsidRDefault="005301A5" w:rsidP="005301A5">
      <w:pP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                      </w:t>
      </w:r>
      <w:hyperlink r:id="rId5" w:history="1">
        <w:r w:rsidRPr="007B08C8">
          <w:rPr>
            <w:rStyle w:val="Hipercze"/>
            <w:rFonts w:ascii="Arial Narrow" w:eastAsia="Times New Roman" w:hAnsi="Arial Narrow" w:cs="Times New Roman"/>
            <w:sz w:val="24"/>
            <w:szCs w:val="24"/>
            <w:lang w:eastAsia="pl-PL"/>
          </w:rPr>
          <w:t>www.szczeinek.pl</w:t>
        </w:r>
      </w:hyperlink>
    </w:p>
    <w:p w:rsidR="005301A5" w:rsidRDefault="006D79DE" w:rsidP="005301A5">
      <w:pPr>
        <w:spacing w:line="360" w:lineRule="auto"/>
        <w:rPr>
          <w:rFonts w:ascii="Arial Narrow" w:eastAsia="Times New Roman" w:hAnsi="Arial Narrow" w:cs="Times New Roman"/>
          <w:sz w:val="24"/>
          <w:szCs w:val="24"/>
          <w:lang w:eastAsia="pl-PL"/>
        </w:rPr>
      </w:pPr>
      <w:r w:rsidRPr="006D79DE">
        <w:rPr>
          <w:rFonts w:ascii="Arial Narrow" w:eastAsia="Times New Roman" w:hAnsi="Arial Narrow" w:cs="Times New Roman"/>
          <w:sz w:val="24"/>
          <w:szCs w:val="24"/>
          <w:lang w:eastAsia="pl-PL"/>
        </w:rPr>
        <w:br/>
      </w:r>
      <w:r w:rsidRPr="006D79DE">
        <w:rPr>
          <w:rFonts w:ascii="Arial Narrow" w:eastAsia="Times New Roman" w:hAnsi="Arial Narrow" w:cs="Times New Roman"/>
          <w:b/>
          <w:bCs/>
          <w:sz w:val="24"/>
          <w:szCs w:val="24"/>
          <w:lang w:eastAsia="pl-PL"/>
        </w:rPr>
        <w:t>Specyfikację istotnych warunków zamówienia można uzyskać pod adresem:</w:t>
      </w:r>
      <w:r w:rsidRPr="006D79DE">
        <w:rPr>
          <w:rFonts w:ascii="Arial Narrow" w:eastAsia="Times New Roman" w:hAnsi="Arial Narrow" w:cs="Times New Roman"/>
          <w:sz w:val="24"/>
          <w:szCs w:val="24"/>
          <w:lang w:eastAsia="pl-PL"/>
        </w:rPr>
        <w:t xml:space="preserve"> </w:t>
      </w:r>
    </w:p>
    <w:p w:rsidR="006D79DE" w:rsidRPr="006D79DE" w:rsidRDefault="005301A5" w:rsidP="005301A5">
      <w:pPr>
        <w:spacing w:line="360" w:lineRule="auto"/>
        <w:rPr>
          <w:rFonts w:ascii="Arial Narrow" w:eastAsia="Times New Roman" w:hAnsi="Arial Narrow" w:cs="Times New Roman"/>
          <w:b/>
          <w:bCs/>
          <w:sz w:val="24"/>
          <w:szCs w:val="24"/>
          <w:lang w:eastAsia="pl-PL"/>
        </w:rPr>
      </w:pPr>
      <w:r>
        <w:rPr>
          <w:rFonts w:ascii="Arial Narrow" w:eastAsia="Times New Roman" w:hAnsi="Arial Narrow" w:cs="Times New Roman"/>
          <w:sz w:val="24"/>
          <w:szCs w:val="24"/>
          <w:lang w:eastAsia="pl-PL"/>
        </w:rPr>
        <w:t xml:space="preserve">                 </w:t>
      </w:r>
      <w:r w:rsidR="006D79DE" w:rsidRPr="006D79DE">
        <w:rPr>
          <w:rFonts w:ascii="Arial Narrow" w:eastAsia="Times New Roman" w:hAnsi="Arial Narrow" w:cs="Times New Roman"/>
          <w:sz w:val="24"/>
          <w:szCs w:val="24"/>
          <w:lang w:eastAsia="pl-PL"/>
        </w:rPr>
        <w:t>Urząd Miasta Szczecinek, Plac Wolności 13, 78-400 Szczecinek.</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lastRenderedPageBreak/>
        <w:t>IV.4.4) Termin składania wniosków o dopuszczenie do udziału w postępowaniu lub ofert:</w:t>
      </w:r>
      <w:r w:rsidRPr="006D79DE">
        <w:rPr>
          <w:rFonts w:ascii="Arial Narrow" w:eastAsia="Times New Roman" w:hAnsi="Arial Narrow" w:cs="Times New Roman"/>
          <w:sz w:val="24"/>
          <w:szCs w:val="24"/>
          <w:lang w:eastAsia="pl-PL"/>
        </w:rPr>
        <w:t xml:space="preserve"> 29.01.2015 godzina 10:00, miejsce: Urząd Miasta Szczecinek, Plac Wolności 13, 78-400 Szczecinek, Biuro Obsługi Interesanta.</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IV.4.5) Termin związania ofertą:</w:t>
      </w:r>
      <w:r w:rsidRPr="006D79DE">
        <w:rPr>
          <w:rFonts w:ascii="Arial Narrow" w:eastAsia="Times New Roman" w:hAnsi="Arial Narrow" w:cs="Times New Roman"/>
          <w:sz w:val="24"/>
          <w:szCs w:val="24"/>
          <w:lang w:eastAsia="pl-PL"/>
        </w:rPr>
        <w:t xml:space="preserve"> do 01.03.2015.</w:t>
      </w:r>
    </w:p>
    <w:p w:rsidR="006D79DE" w:rsidRPr="006D79DE" w:rsidRDefault="006D79DE" w:rsidP="006D79DE">
      <w:pPr>
        <w:spacing w:before="100" w:beforeAutospacing="1" w:after="100" w:afterAutospacing="1"/>
        <w:rPr>
          <w:rFonts w:ascii="Arial Narrow" w:eastAsia="Times New Roman" w:hAnsi="Arial Narrow" w:cs="Times New Roman"/>
          <w:sz w:val="24"/>
          <w:szCs w:val="24"/>
          <w:lang w:eastAsia="pl-PL"/>
        </w:rPr>
      </w:pPr>
      <w:r w:rsidRPr="006D79DE">
        <w:rPr>
          <w:rFonts w:ascii="Arial Narrow" w:eastAsia="Times New Roman" w:hAnsi="Arial Narrow" w:cs="Times New Roman"/>
          <w:b/>
          <w:bCs/>
          <w:sz w:val="24"/>
          <w:szCs w:val="24"/>
          <w:lang w:eastAsia="pl-PL"/>
        </w:rPr>
        <w:t>IV.4.16) Informacje dodatkowe, w tym dotyczące finansowania projektu/programu ze środków Unii Europejskiej:</w:t>
      </w:r>
      <w:r w:rsidRPr="006D79DE">
        <w:rPr>
          <w:rFonts w:ascii="Arial Narrow" w:eastAsia="Times New Roman" w:hAnsi="Arial Narrow" w:cs="Times New Roman"/>
          <w:sz w:val="24"/>
          <w:szCs w:val="24"/>
          <w:lang w:eastAsia="pl-PL"/>
        </w:rPr>
        <w:t xml:space="preserve"> Nie dotyczy.</w:t>
      </w:r>
    </w:p>
    <w:p w:rsidR="00A529EA" w:rsidRDefault="007E5376"/>
    <w:sectPr w:rsidR="00A529EA" w:rsidSect="00AC69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1F2"/>
    <w:multiLevelType w:val="hybridMultilevel"/>
    <w:tmpl w:val="64EAF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5D64AD"/>
    <w:multiLevelType w:val="multilevel"/>
    <w:tmpl w:val="26E8F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20955"/>
    <w:multiLevelType w:val="multilevel"/>
    <w:tmpl w:val="4AE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59612B"/>
    <w:multiLevelType w:val="multilevel"/>
    <w:tmpl w:val="13EE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DC02E0"/>
    <w:multiLevelType w:val="multilevel"/>
    <w:tmpl w:val="0FDC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A5133"/>
    <w:multiLevelType w:val="multilevel"/>
    <w:tmpl w:val="D4E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1A6F48"/>
    <w:multiLevelType w:val="multilevel"/>
    <w:tmpl w:val="7F149248"/>
    <w:lvl w:ilvl="0">
      <w:start w:val="1"/>
      <w:numFmt w:val="decimal"/>
      <w:lvlText w:val="%1."/>
      <w:lvlJc w:val="left"/>
      <w:pPr>
        <w:tabs>
          <w:tab w:val="num" w:pos="720"/>
        </w:tabs>
        <w:ind w:left="720" w:hanging="360"/>
      </w:pPr>
      <w:rPr>
        <w:rFonts w:ascii="Arial Narrow" w:eastAsia="Times New Roman" w:hAnsi="Arial Narrow"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71CB1"/>
    <w:multiLevelType w:val="multilevel"/>
    <w:tmpl w:val="EDEE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13C9B"/>
    <w:multiLevelType w:val="multilevel"/>
    <w:tmpl w:val="92D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1"/>
  </w:num>
  <w:num w:numId="4">
    <w:abstractNumId w:val="3"/>
  </w:num>
  <w:num w:numId="5">
    <w:abstractNumId w:val="8"/>
  </w:num>
  <w:num w:numId="6">
    <w:abstractNumId w:val="5"/>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D79DE"/>
    <w:rsid w:val="00040E7C"/>
    <w:rsid w:val="00446E4F"/>
    <w:rsid w:val="005301A5"/>
    <w:rsid w:val="005A2658"/>
    <w:rsid w:val="005B2D67"/>
    <w:rsid w:val="0067019E"/>
    <w:rsid w:val="006D79DE"/>
    <w:rsid w:val="007E5376"/>
    <w:rsid w:val="009F7F23"/>
    <w:rsid w:val="00AC6911"/>
    <w:rsid w:val="00C056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691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6D79DE"/>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D79DE"/>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khtitle">
    <w:name w:val="kh_title"/>
    <w:basedOn w:val="Normalny"/>
    <w:rsid w:val="006D79DE"/>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bold">
    <w:name w:val="bold"/>
    <w:basedOn w:val="Normalny"/>
    <w:rsid w:val="006D79DE"/>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5667"/>
    <w:pPr>
      <w:ind w:left="720"/>
      <w:contextualSpacing/>
    </w:pPr>
  </w:style>
  <w:style w:type="character" w:styleId="Hipercze">
    <w:name w:val="Hyperlink"/>
    <w:basedOn w:val="Domylnaczcionkaakapitu"/>
    <w:uiPriority w:val="99"/>
    <w:unhideWhenUsed/>
    <w:rsid w:val="005301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578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zczei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1731</Words>
  <Characters>10391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kotynia</dc:creator>
  <cp:lastModifiedBy>kotynia</cp:lastModifiedBy>
  <cp:revision>1</cp:revision>
  <dcterms:created xsi:type="dcterms:W3CDTF">2015-01-07T13:19:00Z</dcterms:created>
  <dcterms:modified xsi:type="dcterms:W3CDTF">2015-01-07T13:37:00Z</dcterms:modified>
</cp:coreProperties>
</file>