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F5" w:rsidRDefault="00C107F5" w:rsidP="00C107F5">
      <w:pPr>
        <w:rPr>
          <w:b/>
          <w:bCs/>
        </w:rPr>
      </w:pPr>
      <w:r w:rsidRPr="00C107F5">
        <w:rPr>
          <w:b/>
          <w:bCs/>
        </w:rPr>
        <w:t xml:space="preserve">Szczecinek: </w:t>
      </w:r>
    </w:p>
    <w:p w:rsidR="00C107F5" w:rsidRPr="00C107F5" w:rsidRDefault="00C107F5" w:rsidP="00C107F5">
      <w:bookmarkStart w:id="0" w:name="_GoBack"/>
      <w:bookmarkEnd w:id="0"/>
      <w:r w:rsidRPr="00C107F5">
        <w:rPr>
          <w:b/>
          <w:bCs/>
        </w:rPr>
        <w:t>Wykonanie trzech zabiegów aeracji mobilnej na jeziorze Trzesiecko w 2015 r</w:t>
      </w:r>
      <w:r w:rsidRPr="00C107F5">
        <w:br/>
      </w:r>
      <w:r w:rsidRPr="00C107F5">
        <w:rPr>
          <w:b/>
          <w:bCs/>
        </w:rPr>
        <w:t>Numer ogłoszenia: 413010 - 2014; data zamieszczenia: 17.12.2014</w:t>
      </w:r>
      <w:r w:rsidRPr="00C107F5">
        <w:br/>
        <w:t>OGŁOSZENIE O UDZIELENIU ZAMÓWIENIA - Usługi</w:t>
      </w:r>
    </w:p>
    <w:p w:rsidR="00C107F5" w:rsidRPr="00C107F5" w:rsidRDefault="00C107F5" w:rsidP="00C107F5">
      <w:r w:rsidRPr="00C107F5">
        <w:rPr>
          <w:b/>
          <w:bCs/>
        </w:rPr>
        <w:t>Zamieszczanie ogłoszenia:</w:t>
      </w:r>
      <w:r w:rsidRPr="00C107F5">
        <w:t xml:space="preserve"> obowiązkowe.</w:t>
      </w:r>
    </w:p>
    <w:p w:rsidR="00C107F5" w:rsidRPr="00C107F5" w:rsidRDefault="00C107F5" w:rsidP="00C107F5">
      <w:r w:rsidRPr="00C107F5">
        <w:rPr>
          <w:b/>
          <w:bCs/>
        </w:rPr>
        <w:t>Ogłoszenie dotyczy:</w:t>
      </w:r>
      <w:r w:rsidRPr="00C107F5">
        <w:t xml:space="preserve"> zamówienia publicznego.</w:t>
      </w:r>
    </w:p>
    <w:p w:rsidR="00C107F5" w:rsidRPr="00C107F5" w:rsidRDefault="00C107F5" w:rsidP="00C107F5">
      <w:r w:rsidRPr="00C107F5">
        <w:rPr>
          <w:b/>
          <w:bCs/>
        </w:rPr>
        <w:t>Czy zamówienie było przedmiotem ogłoszenia w Biuletynie Zamówień Publicznych:</w:t>
      </w:r>
      <w:r w:rsidRPr="00C107F5">
        <w:t xml:space="preserve"> nie.</w:t>
      </w:r>
    </w:p>
    <w:p w:rsidR="00C107F5" w:rsidRPr="00C107F5" w:rsidRDefault="00C107F5" w:rsidP="00C107F5">
      <w:r w:rsidRPr="00C107F5">
        <w:rPr>
          <w:b/>
          <w:bCs/>
        </w:rPr>
        <w:t>Czy w Biuletynie Zamówień Publicznych zostało zamieszczone ogłoszenie o zmianie ogłoszenia:</w:t>
      </w:r>
      <w:r w:rsidRPr="00C107F5">
        <w:t xml:space="preserve"> nie.</w:t>
      </w:r>
    </w:p>
    <w:p w:rsidR="00C107F5" w:rsidRPr="00C107F5" w:rsidRDefault="00C107F5" w:rsidP="00C107F5">
      <w:r w:rsidRPr="00C107F5">
        <w:t>SEKCJA I: ZAMAWIAJĄCY</w:t>
      </w:r>
    </w:p>
    <w:p w:rsidR="00C107F5" w:rsidRPr="00C107F5" w:rsidRDefault="00C107F5" w:rsidP="00C107F5">
      <w:r w:rsidRPr="00C107F5">
        <w:rPr>
          <w:b/>
          <w:bCs/>
        </w:rPr>
        <w:t>I. 1) NAZWA I ADRES:</w:t>
      </w:r>
      <w:r w:rsidRPr="00C107F5">
        <w:t xml:space="preserve"> Miasto Szczecinek, Plac Wolności 13, 78-400 Szczecinek, woj. zachodniopomorskie, tel. 094 3714129, faks 094 3740254.</w:t>
      </w:r>
    </w:p>
    <w:p w:rsidR="00C107F5" w:rsidRPr="00C107F5" w:rsidRDefault="00C107F5" w:rsidP="00C107F5">
      <w:r w:rsidRPr="00C107F5">
        <w:rPr>
          <w:b/>
          <w:bCs/>
        </w:rPr>
        <w:t>I. 2) RODZAJ ZAMAWIAJĄCEGO:</w:t>
      </w:r>
      <w:r w:rsidRPr="00C107F5">
        <w:t xml:space="preserve"> Administracja samorządowa.</w:t>
      </w:r>
    </w:p>
    <w:p w:rsidR="00C107F5" w:rsidRPr="00C107F5" w:rsidRDefault="00C107F5" w:rsidP="00C107F5">
      <w:r w:rsidRPr="00C107F5">
        <w:t>SEKCJA II: PRZEDMIOT ZAMÓWIENIA</w:t>
      </w:r>
    </w:p>
    <w:p w:rsidR="00C107F5" w:rsidRPr="00C107F5" w:rsidRDefault="00C107F5" w:rsidP="00C107F5">
      <w:r w:rsidRPr="00C107F5">
        <w:rPr>
          <w:b/>
          <w:bCs/>
        </w:rPr>
        <w:t>II.1) Nazwa nadana zamówieniu przez zamawiającego:</w:t>
      </w:r>
      <w:r w:rsidRPr="00C107F5">
        <w:t xml:space="preserve"> Wykonanie trzech zabiegów aeracji mobilnej na jeziorze Trzesiecko w 2015 r.</w:t>
      </w:r>
    </w:p>
    <w:p w:rsidR="00C107F5" w:rsidRPr="00C107F5" w:rsidRDefault="00C107F5" w:rsidP="00C107F5">
      <w:r w:rsidRPr="00C107F5">
        <w:rPr>
          <w:b/>
          <w:bCs/>
        </w:rPr>
        <w:t>II.2) Rodzaj zamówienia:</w:t>
      </w:r>
      <w:r w:rsidRPr="00C107F5">
        <w:t xml:space="preserve"> Usługi.</w:t>
      </w:r>
    </w:p>
    <w:p w:rsidR="00C107F5" w:rsidRPr="00C107F5" w:rsidRDefault="00C107F5" w:rsidP="00C107F5">
      <w:r w:rsidRPr="00C107F5">
        <w:rPr>
          <w:b/>
          <w:bCs/>
        </w:rPr>
        <w:t>II.3) Określenie przedmiotu zamówienia:</w:t>
      </w:r>
      <w:r w:rsidRPr="00C107F5">
        <w:t xml:space="preserve"> 1.Wykonanie trzech zabiegów precyzyjnego natleniania z inaktywacją fosforu całej powierzchni jeziora Trzesiecko w Szczecinku. 2.Wykonanie :a) badań zmienności powierzchniowej zawartości związków fosforu w wodzie (przed i po każdym zabiegu), b)badań zmienności objętościowej zawartości związków fosforu w wodzie (przed i po każdym zabiegu), c) opracowania schematu wykonania zabiegu, d) mapy zmienności..</w:t>
      </w:r>
    </w:p>
    <w:p w:rsidR="00C107F5" w:rsidRPr="00C107F5" w:rsidRDefault="00C107F5" w:rsidP="00C107F5">
      <w:r w:rsidRPr="00C107F5">
        <w:rPr>
          <w:b/>
          <w:bCs/>
        </w:rPr>
        <w:t>II.4) Wspólny Słownik Zamówień (CPV):</w:t>
      </w:r>
      <w:r w:rsidRPr="00C107F5">
        <w:t xml:space="preserve"> 42.91.20.00-2.</w:t>
      </w:r>
    </w:p>
    <w:p w:rsidR="00C107F5" w:rsidRPr="00C107F5" w:rsidRDefault="00C107F5" w:rsidP="00C107F5">
      <w:r w:rsidRPr="00C107F5">
        <w:t>SEKCJA III: PROCEDURA</w:t>
      </w:r>
    </w:p>
    <w:p w:rsidR="00C107F5" w:rsidRPr="00C107F5" w:rsidRDefault="00C107F5" w:rsidP="00C107F5">
      <w:r w:rsidRPr="00C107F5">
        <w:rPr>
          <w:b/>
          <w:bCs/>
        </w:rPr>
        <w:t>III.1) TRYB UDZIELENIA ZAMÓWIENIA:</w:t>
      </w:r>
      <w:r w:rsidRPr="00C107F5">
        <w:t xml:space="preserve"> Zamówienie z wolnej ręki</w:t>
      </w:r>
    </w:p>
    <w:p w:rsidR="00C107F5" w:rsidRPr="00C107F5" w:rsidRDefault="00C107F5" w:rsidP="00C107F5">
      <w:r w:rsidRPr="00C107F5">
        <w:rPr>
          <w:b/>
          <w:bCs/>
        </w:rPr>
        <w:t>III.2) INFORMACJE ADMINISTRACYJNE</w:t>
      </w:r>
    </w:p>
    <w:p w:rsidR="00C107F5" w:rsidRPr="00C107F5" w:rsidRDefault="00C107F5" w:rsidP="00C107F5">
      <w:pPr>
        <w:numPr>
          <w:ilvl w:val="0"/>
          <w:numId w:val="1"/>
        </w:numPr>
      </w:pPr>
      <w:r w:rsidRPr="00C107F5">
        <w:rPr>
          <w:b/>
          <w:bCs/>
        </w:rPr>
        <w:t>Zamówienie dotyczy projektu/programu finansowanego ze środków Unii Europejskiej:</w:t>
      </w:r>
      <w:r w:rsidRPr="00C107F5">
        <w:t xml:space="preserve"> nie</w:t>
      </w:r>
    </w:p>
    <w:p w:rsidR="00C107F5" w:rsidRPr="00C107F5" w:rsidRDefault="00C107F5" w:rsidP="00C107F5">
      <w:r w:rsidRPr="00C107F5">
        <w:t>SEKCJA IV: UDZIELENIE ZAMÓWIENIA</w:t>
      </w:r>
    </w:p>
    <w:p w:rsidR="00C107F5" w:rsidRPr="00C107F5" w:rsidRDefault="00C107F5" w:rsidP="00C107F5">
      <w:r w:rsidRPr="00C107F5">
        <w:rPr>
          <w:b/>
          <w:bCs/>
        </w:rPr>
        <w:t>IV.1) DATA UDZIELENIA ZAMÓWIENIA:</w:t>
      </w:r>
      <w:r w:rsidRPr="00C107F5">
        <w:t xml:space="preserve"> 17.12.2014.</w:t>
      </w:r>
    </w:p>
    <w:p w:rsidR="00C107F5" w:rsidRPr="00C107F5" w:rsidRDefault="00C107F5" w:rsidP="00C107F5">
      <w:r w:rsidRPr="00C107F5">
        <w:rPr>
          <w:b/>
          <w:bCs/>
        </w:rPr>
        <w:t>IV.2) LICZBA OTRZYMANYCH OFERT:</w:t>
      </w:r>
      <w:r w:rsidRPr="00C107F5">
        <w:t xml:space="preserve"> 1.</w:t>
      </w:r>
    </w:p>
    <w:p w:rsidR="00C107F5" w:rsidRPr="00C107F5" w:rsidRDefault="00C107F5" w:rsidP="00C107F5">
      <w:r w:rsidRPr="00C107F5">
        <w:rPr>
          <w:b/>
          <w:bCs/>
        </w:rPr>
        <w:t>IV.3) LICZBA ODRZUCONYCH OFERT:</w:t>
      </w:r>
      <w:r w:rsidRPr="00C107F5">
        <w:t xml:space="preserve"> 0.</w:t>
      </w:r>
    </w:p>
    <w:p w:rsidR="00C107F5" w:rsidRPr="00C107F5" w:rsidRDefault="00C107F5" w:rsidP="00C107F5">
      <w:r w:rsidRPr="00C107F5">
        <w:rPr>
          <w:b/>
          <w:bCs/>
        </w:rPr>
        <w:t>IV.4) NAZWA I ADRES WYKONAWCY, KTÓREMU UDZIELONO ZAMÓWIENIA:</w:t>
      </w:r>
    </w:p>
    <w:p w:rsidR="00C107F5" w:rsidRPr="00C107F5" w:rsidRDefault="00C107F5" w:rsidP="00C107F5">
      <w:pPr>
        <w:numPr>
          <w:ilvl w:val="0"/>
          <w:numId w:val="2"/>
        </w:numPr>
      </w:pPr>
      <w:r w:rsidRPr="00C107F5">
        <w:t>AERATOR Stanisław Podsiadłowski, os. Rusa 36/6, 61-245 Poznań, kraj/woj. wielkopolskie.</w:t>
      </w:r>
    </w:p>
    <w:p w:rsidR="00C107F5" w:rsidRPr="00C107F5" w:rsidRDefault="00C107F5" w:rsidP="00C107F5">
      <w:r w:rsidRPr="00C107F5">
        <w:rPr>
          <w:b/>
          <w:bCs/>
        </w:rPr>
        <w:t>IV.5) Szacunkowa wartość zamówienia</w:t>
      </w:r>
      <w:r w:rsidRPr="00C107F5">
        <w:rPr>
          <w:i/>
          <w:iCs/>
        </w:rPr>
        <w:t xml:space="preserve"> (bez VAT)</w:t>
      </w:r>
      <w:r w:rsidRPr="00C107F5">
        <w:t>: 209788,00 PLN.</w:t>
      </w:r>
    </w:p>
    <w:p w:rsidR="00C107F5" w:rsidRPr="00C107F5" w:rsidRDefault="00C107F5" w:rsidP="00C107F5">
      <w:r w:rsidRPr="00C107F5">
        <w:rPr>
          <w:b/>
          <w:bCs/>
        </w:rPr>
        <w:t>IV.6) INFORMACJA O CENIE WYBRANEJ OFERTY ORAZ O OFERTACH Z NAJNIŻSZĄ I NAJWYŻSZĄ CENĄ</w:t>
      </w:r>
    </w:p>
    <w:p w:rsidR="00C107F5" w:rsidRPr="00C107F5" w:rsidRDefault="00C107F5" w:rsidP="00C107F5">
      <w:pPr>
        <w:numPr>
          <w:ilvl w:val="0"/>
          <w:numId w:val="3"/>
        </w:numPr>
      </w:pPr>
      <w:r w:rsidRPr="00C107F5">
        <w:rPr>
          <w:b/>
          <w:bCs/>
        </w:rPr>
        <w:t>Cena wybranej oferty:</w:t>
      </w:r>
      <w:r w:rsidRPr="00C107F5">
        <w:t xml:space="preserve"> 257700,00</w:t>
      </w:r>
    </w:p>
    <w:p w:rsidR="00C107F5" w:rsidRPr="00C107F5" w:rsidRDefault="00C107F5" w:rsidP="00C107F5">
      <w:pPr>
        <w:numPr>
          <w:ilvl w:val="0"/>
          <w:numId w:val="3"/>
        </w:numPr>
      </w:pPr>
      <w:r w:rsidRPr="00C107F5">
        <w:rPr>
          <w:b/>
          <w:bCs/>
        </w:rPr>
        <w:t>Oferta z najniższą ceną:</w:t>
      </w:r>
      <w:r w:rsidRPr="00C107F5">
        <w:t xml:space="preserve"> 257700,00</w:t>
      </w:r>
      <w:r w:rsidRPr="00C107F5">
        <w:rPr>
          <w:b/>
          <w:bCs/>
        </w:rPr>
        <w:t xml:space="preserve"> / Oferta z najwyższą ceną:</w:t>
      </w:r>
      <w:r w:rsidRPr="00C107F5">
        <w:t xml:space="preserve"> 257700,00</w:t>
      </w:r>
    </w:p>
    <w:p w:rsidR="00C107F5" w:rsidRPr="00C107F5" w:rsidRDefault="00C107F5" w:rsidP="00C107F5">
      <w:pPr>
        <w:numPr>
          <w:ilvl w:val="0"/>
          <w:numId w:val="3"/>
        </w:numPr>
      </w:pPr>
      <w:r w:rsidRPr="00C107F5">
        <w:rPr>
          <w:b/>
          <w:bCs/>
        </w:rPr>
        <w:t>Waluta:</w:t>
      </w:r>
      <w:r w:rsidRPr="00C107F5">
        <w:t xml:space="preserve"> PLN.</w:t>
      </w:r>
    </w:p>
    <w:p w:rsidR="00C107F5" w:rsidRPr="00C107F5" w:rsidRDefault="00C107F5" w:rsidP="00C107F5">
      <w:r w:rsidRPr="00C107F5">
        <w:t>ZAŁĄCZNIK I</w:t>
      </w:r>
    </w:p>
    <w:p w:rsidR="00C107F5" w:rsidRPr="00C107F5" w:rsidRDefault="00C107F5" w:rsidP="00C107F5">
      <w:r w:rsidRPr="00C107F5">
        <w:rPr>
          <w:b/>
          <w:bCs/>
        </w:rPr>
        <w:t>Uzasadnienie udzielenia zamówienia w trybie negocjacji bez ogłoszenia, zamówienia z wolnej ręki albo zapytania o cenę</w:t>
      </w:r>
    </w:p>
    <w:p w:rsidR="00C107F5" w:rsidRPr="00C107F5" w:rsidRDefault="00C107F5" w:rsidP="00C107F5">
      <w:pPr>
        <w:numPr>
          <w:ilvl w:val="0"/>
          <w:numId w:val="4"/>
        </w:numPr>
      </w:pPr>
      <w:r w:rsidRPr="00C107F5">
        <w:rPr>
          <w:b/>
          <w:bCs/>
        </w:rPr>
        <w:t>1. Podstawa prawna</w:t>
      </w:r>
    </w:p>
    <w:p w:rsidR="00C107F5" w:rsidRPr="00C107F5" w:rsidRDefault="00C107F5" w:rsidP="00C107F5">
      <w:r w:rsidRPr="00C107F5">
        <w:t>Postępowanie prowadzone jest w trybie zamówienie z wolnej ręki na podstawie art. 67 ust. 1 pkt 1 lit. b ustawy z dnia 29 stycznia 2004r. - Prawo zamówień publicznych.</w:t>
      </w:r>
    </w:p>
    <w:p w:rsidR="00C107F5" w:rsidRPr="00C107F5" w:rsidRDefault="00C107F5" w:rsidP="00C107F5">
      <w:pPr>
        <w:numPr>
          <w:ilvl w:val="0"/>
          <w:numId w:val="4"/>
        </w:numPr>
      </w:pPr>
      <w:r w:rsidRPr="00C107F5">
        <w:rPr>
          <w:b/>
          <w:bCs/>
        </w:rPr>
        <w:t>2. Uzasadnienia wyboru trybu</w:t>
      </w:r>
    </w:p>
    <w:p w:rsidR="00C107F5" w:rsidRPr="00C107F5" w:rsidRDefault="00C107F5" w:rsidP="00C107F5">
      <w:r w:rsidRPr="00C107F5">
        <w:lastRenderedPageBreak/>
        <w:t>Należy podać uzasadnienie faktyczne i prawne wyboru trybu oraz wyjaśnić, dlaczego udzielenie zamówienia jest zgodne z przepisami.</w:t>
      </w:r>
    </w:p>
    <w:p w:rsidR="00C107F5" w:rsidRPr="00C107F5" w:rsidRDefault="00C107F5" w:rsidP="00C107F5">
      <w:r w:rsidRPr="00C107F5">
        <w:t>Zastosowanie tego trybu wymaga łącznego spełnienia dwóch przesłanek: a)przedmiot zamówienia może być zrealizowany jedynie przez jednego wykonawcę z przyczyn związanych z ochroną praw wyłącznych oraz b)ochrona praw wyłącznych musi wynikać z przepisów prawa powszechnie obowiązującego.Pierwsza ze wskazanych wyżej przesłanek, oznacza, iż zamawiający powinien wykazać, że na rynku nie istnieją rozwiązania równoważne tym, objętym prawem wyłącznym, które odpowiadałyby potrzebom zamawiającego.Opinia profesora dr hab. Ryszarda Gołdyna z Uniwersytetu Adama Mickiewicza w Poznaniu - kierownika Zakładu Ochrony Wód, wskazuje, że na terenie Unii Europejskiej nie ma alternatywnych rozwiązań technicznych umożliwiających kontynuowanie stosowania dotychczasowych metod aeracji mobilnej.Opinia dr hab. Jacka Przybyła, prof. nadzw. dyrektora Instytutu Inżynierii Biosystemów Uniwersytetu Przyrodniczego w Poznaniu potwierdza, że właścicielem patentu na metodę aeracji pulweryzacyjnej jest w/w uniwersytet, który udzielił firmie Aerator licencji na jego wykorzystywanie.Druga z przytoczonych przesłanek stanowi, iż ochrona praw wyłącznych musi wynikać z odrębnych przepisów. Oznacza to, że udzielenie zamówienia z wolnej ręki, możliwe jest, gdy przedmiot zamówienia służy tylko jednemu podmiotowi, a jego wyłączność podlega ochronie z mocy norm ustawowych. Ma to miejsce w szczególności w przypadku objęcia ochroną prawnoautorską lub patentową - ustawa z dnia 30 czerwca 2000r. Prawo własności przemysłowej(Dz.U. z 2003, poz.119, Nr 1117z późn. zm.) Technologia aeracji mobilnej została wybrana przez Miasto Szczecinek w 2005 roku jako najskuteczniejsza do zastosowania na jeziorze Trzesiecko.Patent na nią (Urządzenie do oczyszczania i napowietrzania akwenów wodnych - nr 182023) posiada Uniwersytet Przyrodniczy w Poznaniu (dawniej Akademia Rolnicza w Poznaniu) , zaś licencję od Uniwersytetu uzyskała firma AERATOR - prof. dr hab. Stanisław Podsiadłowski.Biorąc powyższe pod uwagę nie ma możliwości udzielenia przedmiotowego zamówienia innemu wykonawcy.</w:t>
      </w:r>
    </w:p>
    <w:p w:rsidR="00C107F5" w:rsidRPr="00C107F5" w:rsidRDefault="00C107F5" w:rsidP="00C107F5"/>
    <w:p w:rsidR="00E97D4E" w:rsidRDefault="00E97D4E"/>
    <w:sectPr w:rsidR="00E97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87FB2"/>
    <w:multiLevelType w:val="multilevel"/>
    <w:tmpl w:val="625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146010"/>
    <w:multiLevelType w:val="multilevel"/>
    <w:tmpl w:val="FFF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B8485E"/>
    <w:multiLevelType w:val="multilevel"/>
    <w:tmpl w:val="E0EE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932C0"/>
    <w:multiLevelType w:val="multilevel"/>
    <w:tmpl w:val="6F9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F5"/>
    <w:rsid w:val="00C107F5"/>
    <w:rsid w:val="00E97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3984</Characters>
  <Application>Microsoft Office Word</Application>
  <DocSecurity>0</DocSecurity>
  <Lines>33</Lines>
  <Paragraphs>9</Paragraphs>
  <ScaleCrop>false</ScaleCrop>
  <Company>UM Szczecinek</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Czuk</dc:creator>
  <cp:lastModifiedBy>Tomasz Czuk</cp:lastModifiedBy>
  <cp:revision>1</cp:revision>
  <dcterms:created xsi:type="dcterms:W3CDTF">2014-12-18T08:17:00Z</dcterms:created>
  <dcterms:modified xsi:type="dcterms:W3CDTF">2014-12-18T08:18:00Z</dcterms:modified>
</cp:coreProperties>
</file>