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Ogłoszenie nr 500077799-N-2018 z dnia 11-04-2018 r. </w:t>
      </w:r>
    </w:p>
    <w:p w:rsidR="00B234B6" w:rsidRPr="00B234B6" w:rsidRDefault="00B234B6" w:rsidP="00B234B6">
      <w:pPr>
        <w:jc w:val="center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>Miasto Szczecinek: Projekt - Poprawa jakości środowiska w miastach na terenie Związku Miast i Gmin Dorzecza Parsęty” w ramach działania 2.5 Poprawa jakości środowiska miejskiego, oś priorytetowa II – Ochrona środowiska, w tym adaptacja do zmian klimatu - Programu Operacyjnego Infrastruktura i Środowisko 2014 – 2020” – Rozwój terenów zielonych w mieście Szczecinku Strefa Aktywnego Wypoczynku</w:t>
      </w:r>
      <w:r w:rsidRPr="00B234B6">
        <w:rPr>
          <w:rFonts w:eastAsia="Times New Roman" w:cs="Times New Roman"/>
          <w:szCs w:val="24"/>
          <w:lang w:eastAsia="pl-PL"/>
        </w:rPr>
        <w:br/>
      </w:r>
      <w:r w:rsidRPr="00B234B6">
        <w:rPr>
          <w:rFonts w:eastAsia="Times New Roman" w:cs="Times New Roman"/>
          <w:szCs w:val="24"/>
          <w:lang w:eastAsia="pl-PL"/>
        </w:rPr>
        <w:br/>
        <w:t xml:space="preserve">OGŁOSZENIE O UDZIELENIU ZAMÓWIENIA - Usługi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obowiązkowe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zamówienia publicznego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nie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tak </w:t>
      </w:r>
      <w:r w:rsidRPr="00B234B6">
        <w:rPr>
          <w:rFonts w:eastAsia="Times New Roman" w:cs="Times New Roman"/>
          <w:szCs w:val="24"/>
          <w:lang w:eastAsia="pl-PL"/>
        </w:rPr>
        <w:br/>
        <w:t xml:space="preserve">Numer ogłoszenia: 525099-N-2018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nie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Miasto Szczecinek, Krajowy numer identyfikacyjny 33092089000000, ul. Plac Wolności  13, 78400   Szczecinek, woj. zachodniopomorskie, państwo Polska, tel. 943 714 126, e-mail urzad@um.szczecinek.pl, faks 943 740 254. </w:t>
      </w:r>
      <w:r w:rsidRPr="00B234B6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B234B6">
        <w:rPr>
          <w:rFonts w:eastAsia="Times New Roman" w:cs="Times New Roman"/>
          <w:szCs w:val="24"/>
          <w:lang w:eastAsia="pl-PL"/>
        </w:rPr>
        <w:t>url</w:t>
      </w:r>
      <w:proofErr w:type="spellEnd"/>
      <w:r w:rsidRPr="00B234B6">
        <w:rPr>
          <w:rFonts w:eastAsia="Times New Roman" w:cs="Times New Roman"/>
          <w:szCs w:val="24"/>
          <w:lang w:eastAsia="pl-PL"/>
        </w:rPr>
        <w:t xml:space="preserve">):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>I.2) RODZAJ ZAMAWIAJĄCEGO: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>Administracja samorządowa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Projekt - Poprawa jakości środowiska w miastach na terenie Związku Miast i Gmin Dorzecza Parsęty” w ramach działania 2.5 Poprawa jakości środowiska miejskiego, oś priorytetowa II – Ochrona środowiska, w tym adaptacja do zmian klimatu - Programu Operacyjnego Infrastruktura i Środowisko 2014 – 2020” – Rozwój terenów zielonych w mieście Szczecinku Strefa Aktywnego Wypoczynku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>II.2) Rodzaj zamówienia: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Usługi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 xml:space="preserve">II.3) Krótki opis przedmiotu zamówienia </w:t>
      </w:r>
      <w:r w:rsidRPr="00B234B6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  <w:r w:rsidRPr="00B234B6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1. Przedmiotem zamówienia jest wykonanie i oddanie zgodnie ze Specyfikacją Istotnych Warunków Zamówienia, wzorem umowy, Projektem zagospodarowania terenu – Plan nasadzeń „Strefa Aktywnego Wypoczynku”, przedmiarem robót nasadzeń drzew, krzewów oraz bylin w Strefie Aktywnego Wypoczynku, planem nasadzeń przy ul. Kopernika w Szczecinku terenu nasadzeń drzew, krzewów i bylin w Strefie Aktywnego Wypoczynku przy ul. Kopernika w Szczecinku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lastRenderedPageBreak/>
        <w:t>II.4) Informacja o częściach zamówienia: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  <w:r w:rsidRPr="00B234B6">
        <w:rPr>
          <w:rFonts w:eastAsia="Times New Roman" w:cs="Times New Roman"/>
          <w:szCs w:val="24"/>
          <w:lang w:eastAsia="pl-PL"/>
        </w:rPr>
        <w:br/>
      </w:r>
      <w:r w:rsidRPr="00B234B6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nie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>II.5) Główny Kod CPV:</w:t>
      </w:r>
      <w:r w:rsidRPr="00B234B6">
        <w:rPr>
          <w:rFonts w:eastAsia="Times New Roman" w:cs="Times New Roman"/>
          <w:szCs w:val="24"/>
          <w:lang w:eastAsia="pl-PL"/>
        </w:rPr>
        <w:t xml:space="preserve"> 73100000-3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 xml:space="preserve">III.1) TRYB UDZIELENIA ZAMÓWIENIA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>Przetarg nieograniczony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 xml:space="preserve">III.2) Ogłoszenie dotyczy zakończenia dynamicznego systemu zakupów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>nie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 xml:space="preserve">III.3) Informacje dodatkowe: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234B6" w:rsidRPr="00B234B6" w:rsidTr="00B234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B234B6" w:rsidRPr="00B234B6" w:rsidTr="00B234B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B234B6" w:rsidRPr="00B234B6" w:rsidTr="00B234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IV.1) DATA UDZIELENIA ZAMÓWIENIA: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11/04/2018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B234B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IV.2) Całkowita wartość zamówienia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 72592.59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B234B6">
              <w:rPr>
                <w:rFonts w:eastAsia="Times New Roman" w:cs="Times New Roman"/>
                <w:b/>
                <w:bCs/>
                <w:szCs w:val="24"/>
                <w:lang w:eastAsia="pl-PL"/>
              </w:rPr>
              <w:t>Waluta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 PLN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IV.3) INFORMACJE O OFERTACH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Liczba otrzymanych ofert:  3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w tym: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IV.4) LICZBA ODRZUCONYCH OFERT: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0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IV.5) NAZWA I ADRES WYKONAWCY, KTÓREMU UDZIELONO ZAMÓWIENIA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Nazwa wykonawcy: Gospodarstwo Szkółkarskie Henry </w:t>
            </w:r>
            <w:proofErr w:type="spellStart"/>
            <w:r w:rsidRPr="00B234B6">
              <w:rPr>
                <w:rFonts w:eastAsia="Times New Roman" w:cs="Times New Roman"/>
                <w:szCs w:val="24"/>
                <w:lang w:eastAsia="pl-PL"/>
              </w:rPr>
              <w:t>Hińca</w:t>
            </w:r>
            <w:proofErr w:type="spellEnd"/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Email wykonawcy: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Adres pocztowy: Dobrzyca ul. Baśniowa 1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Kod pocztowy: 64-930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Miejscowość: Szydłowo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Kraj/woj.: wielkopolskie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t>tak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Cena wybranej oferty/wartość umowy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78400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najniższą ceną/kosztem 78400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najwyższą ceną/kosztem 204187.08 </w:t>
            </w: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Waluta: PLN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234B6" w:rsidRPr="00B234B6" w:rsidRDefault="00B234B6" w:rsidP="00B234B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B234B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>IV.9.1) Podstawa prawna</w:t>
      </w:r>
      <w:r w:rsidRPr="00B234B6">
        <w:rPr>
          <w:rFonts w:eastAsia="Times New Roman" w:cs="Times New Roman"/>
          <w:szCs w:val="24"/>
          <w:lang w:eastAsia="pl-PL"/>
        </w:rPr>
        <w:t xml:space="preserve">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234B6">
        <w:rPr>
          <w:rFonts w:eastAsia="Times New Roman" w:cs="Times New Roman"/>
          <w:szCs w:val="24"/>
          <w:lang w:eastAsia="pl-PL"/>
        </w:rPr>
        <w:t>Pzp</w:t>
      </w:r>
      <w:proofErr w:type="spellEnd"/>
      <w:r w:rsidRPr="00B234B6">
        <w:rPr>
          <w:rFonts w:eastAsia="Times New Roman" w:cs="Times New Roman"/>
          <w:szCs w:val="24"/>
          <w:lang w:eastAsia="pl-PL"/>
        </w:rPr>
        <w:t xml:space="preserve">.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b/>
          <w:bCs/>
          <w:szCs w:val="24"/>
          <w:lang w:eastAsia="pl-PL"/>
        </w:rPr>
        <w:t xml:space="preserve">IV.9.2) Uzasadnienie wyboru trybu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234B6" w:rsidRPr="00B234B6" w:rsidRDefault="00B234B6" w:rsidP="00B234B6">
      <w:pPr>
        <w:jc w:val="left"/>
        <w:rPr>
          <w:rFonts w:eastAsia="Times New Roman" w:cs="Times New Roman"/>
          <w:szCs w:val="24"/>
          <w:lang w:eastAsia="pl-PL"/>
        </w:rPr>
      </w:pPr>
      <w:r w:rsidRPr="00B234B6">
        <w:rPr>
          <w:rFonts w:eastAsia="Times New Roman" w:cs="Times New Roman"/>
          <w:szCs w:val="24"/>
          <w:lang w:eastAsia="pl-PL"/>
        </w:rPr>
        <w:t> </w:t>
      </w:r>
    </w:p>
    <w:p w:rsidR="005C436C" w:rsidRDefault="005C436C">
      <w:bookmarkStart w:id="0" w:name="_GoBack"/>
      <w:bookmarkEnd w:id="0"/>
    </w:p>
    <w:sectPr w:rsidR="005C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B6"/>
    <w:rsid w:val="005C436C"/>
    <w:rsid w:val="00B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4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0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8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1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6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8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Albrecht</dc:creator>
  <cp:lastModifiedBy>Marek Albrecht</cp:lastModifiedBy>
  <cp:revision>1</cp:revision>
  <dcterms:created xsi:type="dcterms:W3CDTF">2018-04-11T07:23:00Z</dcterms:created>
  <dcterms:modified xsi:type="dcterms:W3CDTF">2018-04-11T07:24:00Z</dcterms:modified>
</cp:coreProperties>
</file>