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5" w:rsidRDefault="00097FA5">
      <w:pPr>
        <w:pStyle w:val="Standard"/>
        <w:jc w:val="both"/>
      </w:pPr>
      <w:bookmarkStart w:id="0" w:name="_GoBack"/>
      <w:bookmarkEnd w:id="0"/>
    </w:p>
    <w:p w:rsidR="00097FA5" w:rsidRDefault="00097FA5">
      <w:pPr>
        <w:ind w:left="7080" w:firstLine="708"/>
        <w:jc w:val="both"/>
        <w:rPr>
          <w:i/>
          <w:sz w:val="20"/>
          <w:szCs w:val="24"/>
        </w:rPr>
      </w:pPr>
    </w:p>
    <w:p w:rsidR="00097FA5" w:rsidRPr="00A91EE8" w:rsidRDefault="009E05D6" w:rsidP="00A91EE8">
      <w:pPr>
        <w:ind w:left="7080" w:firstLine="708"/>
        <w:jc w:val="both"/>
        <w:rPr>
          <w:i/>
          <w:sz w:val="20"/>
          <w:szCs w:val="24"/>
        </w:rPr>
      </w:pPr>
      <w:r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235D0" wp14:editId="42C733BF">
                <wp:simplePos x="0" y="0"/>
                <wp:positionH relativeFrom="column">
                  <wp:posOffset>4529455</wp:posOffset>
                </wp:positionH>
                <wp:positionV relativeFrom="paragraph">
                  <wp:posOffset>20320</wp:posOffset>
                </wp:positionV>
                <wp:extent cx="1210310" cy="318135"/>
                <wp:effectExtent l="635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097FA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235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65pt;margin-top:1.6pt;width:95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" filled="f" stroked="f">
                <v:textbox>
                  <w:txbxContent>
                    <w:p w:rsidR="00097FA5" w:rsidRDefault="00097FA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8EF4A" wp14:editId="2AA0DFF9">
                <wp:simplePos x="0" y="0"/>
                <wp:positionH relativeFrom="column">
                  <wp:posOffset>-116840</wp:posOffset>
                </wp:positionH>
                <wp:positionV relativeFrom="paragraph">
                  <wp:posOffset>-186055</wp:posOffset>
                </wp:positionV>
                <wp:extent cx="949960" cy="254635"/>
                <wp:effectExtent l="254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załącznik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nr</w:t>
                            </w:r>
                            <w:r w:rsidR="007A2ECD"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8EF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9.2pt;margin-top:-14.65pt;width:74.8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GU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" filled="f" stroked="f">
                <v:textbox>
                  <w:txbxContent>
                    <w:p w:rsidR="00097FA5" w:rsidRDefault="006314C3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</w:rPr>
                        <w:t>załącznik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nr</w:t>
                      </w:r>
                      <w:r w:rsidR="007A2ECD">
                        <w:rPr>
                          <w:i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97FA5" w:rsidRDefault="00097FA5">
      <w:pPr>
        <w:ind w:left="6804"/>
        <w:jc w:val="center"/>
        <w:rPr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431" w:tblpY="660"/>
        <w:tblW w:w="9981" w:type="dxa"/>
        <w:tblLayout w:type="fixed"/>
        <w:tblLook w:val="04A0" w:firstRow="1" w:lastRow="0" w:firstColumn="1" w:lastColumn="0" w:noHBand="0" w:noVBand="1"/>
      </w:tblPr>
      <w:tblGrid>
        <w:gridCol w:w="562"/>
        <w:gridCol w:w="1561"/>
        <w:gridCol w:w="707"/>
        <w:gridCol w:w="1560"/>
        <w:gridCol w:w="567"/>
        <w:gridCol w:w="1763"/>
        <w:gridCol w:w="611"/>
        <w:gridCol w:w="2052"/>
        <w:gridCol w:w="598"/>
      </w:tblGrid>
      <w:tr w:rsidR="00A91EE8" w:rsidRPr="00A91EE8" w:rsidTr="00A91EE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GDDKiA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Wojewódzkie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Powiatowe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Gminne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b/>
                <w:sz w:val="22"/>
                <w:szCs w:val="22"/>
              </w:rPr>
            </w:pPr>
            <w:r w:rsidRPr="00A91EE8">
              <w:rPr>
                <w:b/>
                <w:sz w:val="22"/>
                <w:szCs w:val="22"/>
              </w:rPr>
              <w:t>Typ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Pilska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(Gmina)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</w:t>
            </w:r>
            <w:proofErr w:type="gramEnd"/>
            <w:r>
              <w:rPr>
                <w:sz w:val="22"/>
                <w:szCs w:val="22"/>
              </w:rPr>
              <w:t>. Kołobrzeska (Bricomarche</w:t>
            </w:r>
            <w:r w:rsidRPr="00A91EE8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Stanisława Staszica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Powstańców Wlkp.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4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Cieślaka (przy Cmentarzu)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</w:t>
            </w:r>
            <w:proofErr w:type="spellStart"/>
            <w:r w:rsidRPr="00A91EE8">
              <w:rPr>
                <w:sz w:val="22"/>
                <w:szCs w:val="22"/>
              </w:rPr>
              <w:t>Trzesiecka</w:t>
            </w:r>
            <w:proofErr w:type="spellEnd"/>
            <w:r w:rsidRPr="00A91EE8">
              <w:rPr>
                <w:sz w:val="22"/>
                <w:szCs w:val="22"/>
              </w:rPr>
              <w:t xml:space="preserve"> (rejon ul. Sójczej)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Ordona 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(przy I LO)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3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Cieślaka 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(na przeciwko Cmentarza)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ind w:left="-255" w:firstLine="25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Wyszyńskiego (ul. Lipowa)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Ordona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(ul. Jeziorna)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Cieślaka (przy Statoil)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Wyszyńskiego (przy schodkach)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Mierosławskiego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(przy ul Kościuszki)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Słowiańska (przy STO)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Wyszyńskiego (na przeciwko Netto)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Dworcowa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Szczecińska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(przy ZS KEN)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Jana Pawła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(przy Urzędzie Miasta)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Kościuszki (szpital)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Jana Pawła 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(rejon Sądu)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Jana Pawła 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(ul Lipowa)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 xml:space="preserve">. Jana Pawła </w:t>
            </w:r>
            <w:r w:rsidRPr="00A91EE8">
              <w:rPr>
                <w:sz w:val="22"/>
                <w:szCs w:val="22"/>
              </w:rPr>
              <w:br/>
              <w:t>(przy Szkolnej)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28 Lutego (</w:t>
            </w:r>
            <w:proofErr w:type="spellStart"/>
            <w:r w:rsidRPr="00A91EE8">
              <w:rPr>
                <w:sz w:val="22"/>
                <w:szCs w:val="22"/>
              </w:rPr>
              <w:t>SzSM</w:t>
            </w:r>
            <w:proofErr w:type="spellEnd"/>
            <w:r w:rsidRPr="00A91EE8">
              <w:rPr>
                <w:sz w:val="22"/>
                <w:szCs w:val="22"/>
              </w:rPr>
              <w:t>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Wyszyńskiego (przy PZU)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  <w:tr w:rsidR="00A91EE8" w:rsidRPr="00A91EE8" w:rsidTr="00A91E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7A2ECD" w:rsidP="00D51D6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</w:t>
            </w:r>
            <w:proofErr w:type="gramEnd"/>
            <w:r>
              <w:rPr>
                <w:sz w:val="22"/>
                <w:szCs w:val="22"/>
              </w:rPr>
              <w:t>. 28 Lutego</w:t>
            </w:r>
            <w:r w:rsidR="00A91EE8" w:rsidRPr="00A91EE8">
              <w:rPr>
                <w:sz w:val="22"/>
                <w:szCs w:val="22"/>
              </w:rPr>
              <w:t xml:space="preserve"> </w:t>
            </w:r>
            <w:r w:rsidR="00A91EE8">
              <w:rPr>
                <w:sz w:val="22"/>
                <w:szCs w:val="22"/>
              </w:rPr>
              <w:br/>
              <w:t>(</w:t>
            </w:r>
            <w:r w:rsidR="00A91EE8" w:rsidRPr="00A91EE8">
              <w:rPr>
                <w:sz w:val="22"/>
                <w:szCs w:val="22"/>
              </w:rPr>
              <w:t xml:space="preserve">przy </w:t>
            </w:r>
          </w:p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proofErr w:type="gramStart"/>
            <w:r w:rsidRPr="00A91EE8">
              <w:rPr>
                <w:sz w:val="22"/>
                <w:szCs w:val="22"/>
              </w:rPr>
              <w:t>ul</w:t>
            </w:r>
            <w:proofErr w:type="gramEnd"/>
            <w:r w:rsidRPr="00A91EE8">
              <w:rPr>
                <w:sz w:val="22"/>
                <w:szCs w:val="22"/>
              </w:rPr>
              <w:t>. Wiśniowej)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  <w:r w:rsidRPr="00A91EE8">
              <w:rPr>
                <w:sz w:val="22"/>
                <w:szCs w:val="22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E8" w:rsidRPr="00A91EE8" w:rsidRDefault="00A91EE8" w:rsidP="00D51D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1EE8" w:rsidRPr="00A91EE8" w:rsidRDefault="00A91EE8" w:rsidP="00A91EE8">
      <w:pPr>
        <w:jc w:val="center"/>
        <w:rPr>
          <w:rFonts w:ascii="Arial" w:hAnsi="Arial" w:cstheme="minorBidi"/>
          <w:sz w:val="22"/>
          <w:szCs w:val="22"/>
          <w:lang w:eastAsia="en-US"/>
        </w:rPr>
      </w:pPr>
    </w:p>
    <w:p w:rsidR="00A91EE8" w:rsidRPr="00A91EE8" w:rsidRDefault="00A91EE8" w:rsidP="00A91EE8">
      <w:pPr>
        <w:jc w:val="center"/>
        <w:rPr>
          <w:b/>
          <w:sz w:val="22"/>
          <w:szCs w:val="22"/>
        </w:rPr>
      </w:pPr>
      <w:r w:rsidRPr="00A91EE8">
        <w:rPr>
          <w:b/>
          <w:sz w:val="22"/>
          <w:szCs w:val="22"/>
        </w:rPr>
        <w:t>Lokalizacje przystanków według zarządów dróg</w:t>
      </w:r>
    </w:p>
    <w:p w:rsidR="00A91EE8" w:rsidRPr="00A91EE8" w:rsidRDefault="00A91EE8" w:rsidP="00A91EE8">
      <w:pPr>
        <w:jc w:val="center"/>
        <w:rPr>
          <w:b/>
          <w:sz w:val="22"/>
          <w:szCs w:val="22"/>
        </w:rPr>
      </w:pPr>
    </w:p>
    <w:p w:rsidR="00097FA5" w:rsidRDefault="00A91EE8" w:rsidP="00A91EE8">
      <w:pPr>
        <w:jc w:val="both"/>
        <w:rPr>
          <w:szCs w:val="24"/>
        </w:rPr>
      </w:pPr>
      <w:r>
        <w:rPr>
          <w:noProof/>
          <w:szCs w:val="24"/>
        </w:rPr>
        <w:t xml:space="preserve"> </w:t>
      </w:r>
      <w:r w:rsidR="009E05D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416560</wp:posOffset>
                </wp:positionV>
                <wp:extent cx="2426970" cy="544195"/>
                <wp:effectExtent l="0" t="381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097FA5" w:rsidP="00A91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5.5pt;margin-top:32.8pt;width:191.1pt;height:4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AS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" filled="f" stroked="f">
                <v:textbox>
                  <w:txbxContent>
                    <w:p w:rsidR="00097FA5" w:rsidRDefault="00097FA5" w:rsidP="00A91EE8"/>
                  </w:txbxContent>
                </v:textbox>
              </v:shape>
            </w:pict>
          </mc:Fallback>
        </mc:AlternateContent>
      </w:r>
    </w:p>
    <w:sectPr w:rsidR="00097FA5" w:rsidSect="00097F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6B" w:rsidRDefault="00A7076B">
      <w:r>
        <w:separator/>
      </w:r>
    </w:p>
  </w:endnote>
  <w:endnote w:type="continuationSeparator" w:id="0">
    <w:p w:rsidR="00A7076B" w:rsidRDefault="00A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A146DA">
    <w:pPr>
      <w:pStyle w:val="Stopka"/>
      <w:jc w:val="center"/>
    </w:pPr>
    <w:r>
      <w:fldChar w:fldCharType="begin"/>
    </w:r>
    <w:r w:rsidR="00097FA5">
      <w:instrText>PAGE   \* MERGEFORMAT</w:instrText>
    </w:r>
    <w:r>
      <w:fldChar w:fldCharType="separate"/>
    </w:r>
    <w:r w:rsidR="004C07F5">
      <w:rPr>
        <w:noProof/>
      </w:rPr>
      <w:t>1</w:t>
    </w:r>
    <w:r>
      <w:rPr>
        <w:noProof/>
      </w:rPr>
      <w:fldChar w:fldCharType="end"/>
    </w: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6B" w:rsidRDefault="00A7076B">
      <w:r>
        <w:separator/>
      </w:r>
    </w:p>
  </w:footnote>
  <w:footnote w:type="continuationSeparator" w:id="0">
    <w:p w:rsidR="00A7076B" w:rsidRDefault="00A7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9E05D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9E05D6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5080" t="8890" r="13970" b="1016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38D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4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4"/>
  </w:num>
  <w:num w:numId="5">
    <w:abstractNumId w:val="11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17"/>
  </w:num>
  <w:num w:numId="15">
    <w:abstractNumId w:val="3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8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4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5"/>
  </w:num>
  <w:num w:numId="39">
    <w:abstractNumId w:val="23"/>
  </w:num>
  <w:num w:numId="40">
    <w:abstractNumId w:val="26"/>
  </w:num>
  <w:num w:numId="41">
    <w:abstractNumId w:val="29"/>
  </w:num>
  <w:num w:numId="42">
    <w:abstractNumId w:val="35"/>
  </w:num>
  <w:num w:numId="43">
    <w:abstractNumId w:val="2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97FA5"/>
    <w:rsid w:val="00160AD6"/>
    <w:rsid w:val="004C07F5"/>
    <w:rsid w:val="00542CA7"/>
    <w:rsid w:val="00593BD0"/>
    <w:rsid w:val="006314C3"/>
    <w:rsid w:val="00652C32"/>
    <w:rsid w:val="00654D1E"/>
    <w:rsid w:val="007A2ECD"/>
    <w:rsid w:val="008412F7"/>
    <w:rsid w:val="009E05D6"/>
    <w:rsid w:val="00A04096"/>
    <w:rsid w:val="00A146DA"/>
    <w:rsid w:val="00A7076B"/>
    <w:rsid w:val="00A91EE8"/>
    <w:rsid w:val="00BB777F"/>
    <w:rsid w:val="00CF1322"/>
    <w:rsid w:val="00EF3B37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2E2DF-7EB6-4092-9F83-D4D0907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uiPriority w:val="39"/>
    <w:rsid w:val="0074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Agnieszka Wiczk</cp:lastModifiedBy>
  <cp:revision>2</cp:revision>
  <cp:lastPrinted>2016-07-07T14:09:00Z</cp:lastPrinted>
  <dcterms:created xsi:type="dcterms:W3CDTF">2016-07-20T10:18:00Z</dcterms:created>
  <dcterms:modified xsi:type="dcterms:W3CDTF">2016-07-20T10:18:00Z</dcterms:modified>
</cp:coreProperties>
</file>