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3DFAF" w14:textId="453D125D" w:rsidR="0015062B" w:rsidRPr="0015062B" w:rsidRDefault="00766C0B" w:rsidP="009867C0">
      <w:pPr>
        <w:pStyle w:val="NormalnyWeb"/>
        <w:spacing w:line="276" w:lineRule="auto"/>
        <w:jc w:val="right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Szczecinek</w:t>
      </w:r>
      <w:r w:rsidR="002E21D7">
        <w:rPr>
          <w:rStyle w:val="Pogrubienie"/>
          <w:b w:val="0"/>
          <w:bCs w:val="0"/>
        </w:rPr>
        <w:t xml:space="preserve">, dn. </w:t>
      </w:r>
      <w:r w:rsidR="00EC4D81">
        <w:rPr>
          <w:rStyle w:val="Pogrubienie"/>
          <w:b w:val="0"/>
          <w:bCs w:val="0"/>
        </w:rPr>
        <w:t>2</w:t>
      </w:r>
      <w:bookmarkStart w:id="0" w:name="_GoBack"/>
      <w:bookmarkEnd w:id="0"/>
      <w:r w:rsidR="002E21D7">
        <w:rPr>
          <w:rStyle w:val="Pogrubienie"/>
          <w:b w:val="0"/>
          <w:bCs w:val="0"/>
        </w:rPr>
        <w:t xml:space="preserve"> grudnia 2022 </w:t>
      </w:r>
      <w:r w:rsidR="0015062B" w:rsidRPr="0015062B">
        <w:rPr>
          <w:rStyle w:val="Pogrubienie"/>
          <w:b w:val="0"/>
          <w:bCs w:val="0"/>
        </w:rPr>
        <w:t>roku</w:t>
      </w:r>
    </w:p>
    <w:p w14:paraId="36C4DA6E" w14:textId="77777777" w:rsidR="003804FB" w:rsidRDefault="003804FB" w:rsidP="009867C0">
      <w:pPr>
        <w:pStyle w:val="NormalnyWeb"/>
        <w:spacing w:line="276" w:lineRule="auto"/>
        <w:jc w:val="center"/>
        <w:rPr>
          <w:rStyle w:val="Pogrubienie"/>
        </w:rPr>
      </w:pPr>
    </w:p>
    <w:p w14:paraId="69791E6D" w14:textId="6B0F2BE5" w:rsidR="0015062B" w:rsidRDefault="0015062B" w:rsidP="009867C0">
      <w:pPr>
        <w:pStyle w:val="NormalnyWeb"/>
        <w:spacing w:line="276" w:lineRule="auto"/>
        <w:jc w:val="center"/>
        <w:rPr>
          <w:rStyle w:val="Pogrubienie"/>
        </w:rPr>
      </w:pPr>
      <w:r>
        <w:rPr>
          <w:rStyle w:val="Pogrubienie"/>
        </w:rPr>
        <w:t>OBWIESZCZENIE</w:t>
      </w:r>
    </w:p>
    <w:p w14:paraId="344AFC4D" w14:textId="23AB9760" w:rsidR="0015062B" w:rsidRDefault="0015062B" w:rsidP="009867C0">
      <w:pPr>
        <w:pStyle w:val="NormalnyWeb"/>
        <w:spacing w:line="276" w:lineRule="auto"/>
        <w:jc w:val="center"/>
      </w:pPr>
      <w:r>
        <w:rPr>
          <w:rStyle w:val="Pogrubienie"/>
        </w:rPr>
        <w:t>Burmistrza</w:t>
      </w:r>
      <w:r w:rsidR="00766C0B">
        <w:rPr>
          <w:rStyle w:val="Pogrubienie"/>
        </w:rPr>
        <w:t xml:space="preserve"> Miasta Szczecinek</w:t>
      </w:r>
      <w:r>
        <w:rPr>
          <w:b/>
          <w:bCs/>
        </w:rPr>
        <w:br/>
      </w:r>
      <w:r>
        <w:rPr>
          <w:rStyle w:val="Pogrubienie"/>
        </w:rPr>
        <w:t>o podjęciu przez Radę</w:t>
      </w:r>
      <w:r w:rsidR="00766C0B">
        <w:rPr>
          <w:rStyle w:val="Pogrubienie"/>
        </w:rPr>
        <w:t xml:space="preserve"> Miasta Szczecinek</w:t>
      </w:r>
      <w:r>
        <w:rPr>
          <w:rStyle w:val="Pogrubienie"/>
        </w:rPr>
        <w:t xml:space="preserve"> uchwały nr </w:t>
      </w:r>
      <w:r w:rsidR="000737E7" w:rsidRPr="000737E7">
        <w:rPr>
          <w:rStyle w:val="Pogrubienie"/>
        </w:rPr>
        <w:t>LV/485/2022</w:t>
      </w:r>
      <w:r>
        <w:rPr>
          <w:rStyle w:val="Pogrubienie"/>
        </w:rPr>
        <w:t xml:space="preserve"> z dnia </w:t>
      </w:r>
      <w:r w:rsidR="000737E7">
        <w:rPr>
          <w:rStyle w:val="Pogrubienie"/>
        </w:rPr>
        <w:t>29 listopada 2022 r.</w:t>
      </w:r>
      <w:r>
        <w:rPr>
          <w:rStyle w:val="Pogrubienie"/>
        </w:rPr>
        <w:t xml:space="preserve"> w sprawie przystąpienia do sporządzenia Gminnego Programu Rewitalizacji</w:t>
      </w:r>
      <w:r w:rsidR="009867C0">
        <w:rPr>
          <w:rStyle w:val="Pogrubienie"/>
        </w:rPr>
        <w:t xml:space="preserve"> </w:t>
      </w:r>
      <w:r w:rsidR="009867C0" w:rsidRPr="009867C0">
        <w:rPr>
          <w:rStyle w:val="Pogrubienie"/>
        </w:rPr>
        <w:t xml:space="preserve">dla </w:t>
      </w:r>
      <w:r w:rsidR="00766C0B">
        <w:rPr>
          <w:rStyle w:val="Pogrubienie"/>
        </w:rPr>
        <w:t>Miasta Szczecinek</w:t>
      </w:r>
      <w:r w:rsidR="009867C0" w:rsidRPr="009867C0">
        <w:rPr>
          <w:rStyle w:val="Pogrubienie"/>
        </w:rPr>
        <w:t xml:space="preserve"> na lata </w:t>
      </w:r>
      <w:r w:rsidR="000737E7">
        <w:rPr>
          <w:rStyle w:val="Pogrubienie"/>
        </w:rPr>
        <w:t>2023-2033</w:t>
      </w:r>
    </w:p>
    <w:p w14:paraId="3BBDECAA" w14:textId="77777777" w:rsidR="0015062B" w:rsidRDefault="0015062B" w:rsidP="009867C0">
      <w:pPr>
        <w:pStyle w:val="NormalnyWeb"/>
        <w:spacing w:line="276" w:lineRule="auto"/>
      </w:pPr>
      <w:r>
        <w:rPr>
          <w:rStyle w:val="Pogrubienie"/>
        </w:rPr>
        <w:t> </w:t>
      </w:r>
    </w:p>
    <w:p w14:paraId="10F687F0" w14:textId="0A143235" w:rsidR="009867C0" w:rsidRDefault="0015062B" w:rsidP="009867C0">
      <w:pPr>
        <w:pStyle w:val="NormalnyWeb"/>
        <w:spacing w:line="276" w:lineRule="auto"/>
        <w:jc w:val="both"/>
      </w:pPr>
      <w:r>
        <w:t xml:space="preserve">Na podstawie art. 17 ust. 2 pkt 1 ustawy z dnia 9 października 2015 r. o rewitalizacji </w:t>
      </w:r>
      <w:r w:rsidR="009867C0" w:rsidRPr="0082042E">
        <w:rPr>
          <w:color w:val="000000"/>
          <w:sz w:val="22"/>
          <w:szCs w:val="22"/>
        </w:rPr>
        <w:t>(</w:t>
      </w:r>
      <w:r w:rsidR="009867C0" w:rsidRPr="00FF1C5C">
        <w:rPr>
          <w:color w:val="000000"/>
          <w:sz w:val="22"/>
          <w:szCs w:val="22"/>
        </w:rPr>
        <w:t xml:space="preserve">Dz. U. </w:t>
      </w:r>
      <w:r w:rsidR="002E21D7">
        <w:rPr>
          <w:color w:val="000000"/>
          <w:sz w:val="22"/>
          <w:szCs w:val="22"/>
        </w:rPr>
        <w:br/>
      </w:r>
      <w:r w:rsidR="009867C0" w:rsidRPr="00FF1C5C">
        <w:rPr>
          <w:color w:val="000000"/>
          <w:sz w:val="22"/>
          <w:szCs w:val="22"/>
        </w:rPr>
        <w:t>z 2021 r. poz. 485</w:t>
      </w:r>
      <w:r w:rsidR="009867C0" w:rsidRPr="0082042E">
        <w:rPr>
          <w:color w:val="000000"/>
          <w:sz w:val="22"/>
          <w:szCs w:val="22"/>
        </w:rPr>
        <w:t xml:space="preserve">) </w:t>
      </w:r>
      <w:r>
        <w:t xml:space="preserve">w związku z uchwałą </w:t>
      </w:r>
      <w:r w:rsidR="009867C0">
        <w:t>n</w:t>
      </w:r>
      <w:r>
        <w:t xml:space="preserve">r </w:t>
      </w:r>
      <w:r w:rsidR="002E21D7" w:rsidRPr="000737E7">
        <w:rPr>
          <w:rStyle w:val="Pogrubienie"/>
        </w:rPr>
        <w:t>LV/485/2022</w:t>
      </w:r>
      <w:r w:rsidR="002E21D7">
        <w:rPr>
          <w:rStyle w:val="Pogrubienie"/>
        </w:rPr>
        <w:t xml:space="preserve"> </w:t>
      </w:r>
      <w:r>
        <w:rPr>
          <w:rStyle w:val="Pogrubienie"/>
        </w:rPr>
        <w:t xml:space="preserve"> </w:t>
      </w:r>
      <w:r>
        <w:t xml:space="preserve"> Rady </w:t>
      </w:r>
      <w:r w:rsidR="00766C0B">
        <w:t>Miasta Szczecinek</w:t>
      </w:r>
      <w:r>
        <w:t xml:space="preserve"> z dnia </w:t>
      </w:r>
      <w:r w:rsidR="002E21D7" w:rsidRPr="002E21D7">
        <w:rPr>
          <w:rStyle w:val="Pogrubienie"/>
          <w:b w:val="0"/>
        </w:rPr>
        <w:t>29 listopada 2022 r</w:t>
      </w:r>
      <w:r w:rsidR="002E21D7">
        <w:rPr>
          <w:rStyle w:val="Pogrubienie"/>
        </w:rPr>
        <w:t xml:space="preserve">. </w:t>
      </w:r>
      <w:r>
        <w:t>w sprawie</w:t>
      </w:r>
      <w:r w:rsidR="009867C0">
        <w:t xml:space="preserve"> </w:t>
      </w:r>
      <w:r>
        <w:rPr>
          <w:rStyle w:val="Pogrubienie"/>
        </w:rPr>
        <w:t>przystąpienia do sporządzenia Gminnego Programu Rewitalizacji</w:t>
      </w:r>
      <w:r w:rsidR="009867C0">
        <w:rPr>
          <w:rStyle w:val="Pogrubienie"/>
        </w:rPr>
        <w:t xml:space="preserve"> </w:t>
      </w:r>
      <w:r w:rsidR="009867C0" w:rsidRPr="009867C0">
        <w:rPr>
          <w:rStyle w:val="Pogrubienie"/>
        </w:rPr>
        <w:t xml:space="preserve">dla </w:t>
      </w:r>
      <w:r w:rsidR="00766C0B">
        <w:rPr>
          <w:rStyle w:val="Pogrubienie"/>
        </w:rPr>
        <w:t xml:space="preserve">Miasta </w:t>
      </w:r>
      <w:r w:rsidR="00766C0B" w:rsidRPr="003804FB">
        <w:rPr>
          <w:rStyle w:val="Pogrubienie"/>
        </w:rPr>
        <w:t>Szczecinek</w:t>
      </w:r>
      <w:r w:rsidR="009867C0" w:rsidRPr="003804FB">
        <w:rPr>
          <w:rStyle w:val="Pogrubienie"/>
        </w:rPr>
        <w:t xml:space="preserve"> na lata </w:t>
      </w:r>
      <w:r w:rsidR="002E21D7" w:rsidRPr="003804FB">
        <w:rPr>
          <w:rStyle w:val="Pogrubienie"/>
        </w:rPr>
        <w:t>2023-2033.</w:t>
      </w:r>
    </w:p>
    <w:p w14:paraId="42284226" w14:textId="6CC2D938" w:rsidR="0015062B" w:rsidRDefault="0015062B" w:rsidP="009867C0">
      <w:pPr>
        <w:pStyle w:val="NormalnyWeb"/>
        <w:spacing w:line="276" w:lineRule="auto"/>
        <w:jc w:val="both"/>
      </w:pPr>
      <w:r>
        <w:rPr>
          <w:rStyle w:val="Pogrubienie"/>
        </w:rPr>
        <w:t xml:space="preserve">Gminny Program Rewitalizacji </w:t>
      </w:r>
      <w:r w:rsidR="009867C0" w:rsidRPr="009867C0">
        <w:rPr>
          <w:rStyle w:val="Pogrubienie"/>
        </w:rPr>
        <w:t xml:space="preserve">dla </w:t>
      </w:r>
      <w:r w:rsidR="00766C0B">
        <w:rPr>
          <w:rStyle w:val="Pogrubienie"/>
        </w:rPr>
        <w:t>Miasta Szczecinek</w:t>
      </w:r>
      <w:r w:rsidR="009867C0" w:rsidRPr="009867C0">
        <w:rPr>
          <w:rStyle w:val="Pogrubienie"/>
        </w:rPr>
        <w:t xml:space="preserve"> na lata </w:t>
      </w:r>
      <w:r w:rsidR="002E21D7">
        <w:rPr>
          <w:rStyle w:val="Pogrubienie"/>
        </w:rPr>
        <w:t xml:space="preserve">2023-2033 </w:t>
      </w:r>
      <w:r>
        <w:t xml:space="preserve">będzie obejmował obszar rewitalizacji </w:t>
      </w:r>
      <w:bookmarkStart w:id="1" w:name="_Hlk99909979"/>
      <w:r>
        <w:t xml:space="preserve">wyznaczony uchwałą </w:t>
      </w:r>
      <w:r w:rsidR="002E21D7">
        <w:t xml:space="preserve">nr LIV/480/2022 </w:t>
      </w:r>
      <w:r>
        <w:t xml:space="preserve">Rady </w:t>
      </w:r>
      <w:r w:rsidR="00766C0B">
        <w:t>Miasta Szczecinek</w:t>
      </w:r>
      <w:r>
        <w:t xml:space="preserve"> z dnia </w:t>
      </w:r>
      <w:r w:rsidR="002E21D7">
        <w:t>27 października 2022 r.</w:t>
      </w:r>
      <w:r>
        <w:t xml:space="preserve"> w sprawie wyznaczenia obszaru zdegradowanego </w:t>
      </w:r>
      <w:r w:rsidR="002E21D7">
        <w:br/>
      </w:r>
      <w:r>
        <w:t>i obszaru rewitalizacji</w:t>
      </w:r>
      <w:bookmarkEnd w:id="1"/>
      <w:r w:rsidR="009436BB">
        <w:t xml:space="preserve"> </w:t>
      </w:r>
      <w:r w:rsidR="00766C0B">
        <w:t>na terenie Miasta Szczecinek.</w:t>
      </w:r>
    </w:p>
    <w:p w14:paraId="1D7E8067" w14:textId="18551B3E" w:rsidR="0015062B" w:rsidRDefault="0015062B" w:rsidP="009867C0">
      <w:pPr>
        <w:pStyle w:val="NormalnyWeb"/>
        <w:spacing w:line="276" w:lineRule="auto"/>
        <w:jc w:val="both"/>
      </w:pPr>
      <w:r>
        <w:t xml:space="preserve">Dokument będzie stanowił podstawę </w:t>
      </w:r>
      <w:bookmarkStart w:id="2" w:name="_Hlk99910112"/>
      <w:r>
        <w:t>do podjęcia kompleksowych działań rewitalizacyjnych na zdegradowanym obszarze gminy wymagającym szczególnego wsparcia. Zaplanowane do realizacji projekty w ramach ww. dokumentu przyczynią się do pobudzenia aktywności społecznej i przedsiębiorczości mieszkańców, przywrócenia estetyki i ładu przestrzennego, ochrony środowiska naturalnego, zachowania dziedzictwa kulturowego, a tym samym poprawy jakości życia mieszkańców.</w:t>
      </w:r>
    </w:p>
    <w:p w14:paraId="7B89B014" w14:textId="26C9B969" w:rsidR="00124CF0" w:rsidRDefault="00510577" w:rsidP="005105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577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Skuteczność procesu rewitalizacji warunkowana jest między innymi przez partycypację społeczną. Dokument opracowywany będzie przy szerokim udziale i zaangażowaniu mieszkańców, środowisk społecznych, przedsiębiorców oraz pozostałych interesariuszy rewitalizacji. Zapewnione zostanie włączenie interesariuszy zarówno w proces przygotowania, jak i prowadzenia oraz oceny rewitalizacji.</w:t>
      </w:r>
    </w:p>
    <w:bookmarkEnd w:id="2"/>
    <w:p w14:paraId="03524FCC" w14:textId="43D6CE48" w:rsidR="009436BB" w:rsidRPr="009436BB" w:rsidRDefault="009436BB" w:rsidP="00510577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sectPr w:rsidR="009436BB" w:rsidRPr="0094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2B"/>
    <w:rsid w:val="000737E7"/>
    <w:rsid w:val="00124CF0"/>
    <w:rsid w:val="0015062B"/>
    <w:rsid w:val="00193474"/>
    <w:rsid w:val="002E21D7"/>
    <w:rsid w:val="003804FB"/>
    <w:rsid w:val="00510577"/>
    <w:rsid w:val="006301B2"/>
    <w:rsid w:val="00712E13"/>
    <w:rsid w:val="00766C0B"/>
    <w:rsid w:val="009436BB"/>
    <w:rsid w:val="009867C0"/>
    <w:rsid w:val="00BC5522"/>
    <w:rsid w:val="00C94154"/>
    <w:rsid w:val="00D00C55"/>
    <w:rsid w:val="00E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3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62B"/>
    <w:rPr>
      <w:b/>
      <w:bCs/>
    </w:rPr>
  </w:style>
  <w:style w:type="character" w:styleId="Odwoaniedokomentarza">
    <w:name w:val="annotation reference"/>
    <w:rsid w:val="009867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7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62B"/>
    <w:rPr>
      <w:b/>
      <w:bCs/>
    </w:rPr>
  </w:style>
  <w:style w:type="character" w:styleId="Odwoaniedokomentarza">
    <w:name w:val="annotation reference"/>
    <w:rsid w:val="009867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67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A179-CA4E-446A-91D6-E323AE0A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Aleksandra Machut</cp:lastModifiedBy>
  <cp:revision>7</cp:revision>
  <cp:lastPrinted>2022-12-02T07:36:00Z</cp:lastPrinted>
  <dcterms:created xsi:type="dcterms:W3CDTF">2022-03-23T14:53:00Z</dcterms:created>
  <dcterms:modified xsi:type="dcterms:W3CDTF">2022-12-02T07:36:00Z</dcterms:modified>
</cp:coreProperties>
</file>